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0C8D" w14:textId="77873488" w:rsidR="001C5E85" w:rsidRDefault="001C5E85" w:rsidP="001C5E85">
      <w:pPr>
        <w:widowControl w:val="0"/>
        <w:autoSpaceDE w:val="0"/>
        <w:autoSpaceDN w:val="0"/>
        <w:adjustRightInd w:val="0"/>
        <w:rPr>
          <w:rFonts w:ascii="Times" w:hAnsi="Times" w:cs="Times"/>
        </w:rPr>
      </w:pPr>
      <w:r>
        <w:rPr>
          <w:rFonts w:ascii="Times" w:hAnsi="Times" w:cs="Times"/>
          <w:noProof/>
        </w:rPr>
        <w:drawing>
          <wp:inline distT="0" distB="0" distL="0" distR="0" wp14:anchorId="21D4B732" wp14:editId="7884C404">
            <wp:extent cx="1843892" cy="1026795"/>
            <wp:effectExtent l="0" t="0" r="1079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3892" cy="1026795"/>
                    </a:xfrm>
                    <a:prstGeom prst="rect">
                      <a:avLst/>
                    </a:prstGeom>
                    <a:noFill/>
                    <a:ln>
                      <a:noFill/>
                    </a:ln>
                  </pic:spPr>
                </pic:pic>
              </a:graphicData>
            </a:graphic>
          </wp:inline>
        </w:drawing>
      </w:r>
      <w:r>
        <w:rPr>
          <w:rFonts w:ascii="Times" w:hAnsi="Times" w:cs="Times"/>
        </w:rPr>
        <w:t xml:space="preserve">   </w:t>
      </w:r>
      <w:r w:rsidR="00124749">
        <w:rPr>
          <w:rFonts w:ascii="Times" w:hAnsi="Times" w:cs="Times"/>
        </w:rPr>
        <w:t xml:space="preserve">        </w:t>
      </w:r>
      <w:r>
        <w:rPr>
          <w:rFonts w:ascii="Times" w:hAnsi="Times" w:cs="Times"/>
        </w:rPr>
        <w:t xml:space="preserve">    </w:t>
      </w:r>
      <w:r>
        <w:rPr>
          <w:rFonts w:ascii="Times" w:hAnsi="Times" w:cs="Times"/>
          <w:noProof/>
        </w:rPr>
        <w:drawing>
          <wp:inline distT="0" distB="0" distL="0" distR="0" wp14:anchorId="1860B8E7" wp14:editId="51A23BAD">
            <wp:extent cx="1651000" cy="4699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141245E8" w14:textId="77777777" w:rsidR="009B649B" w:rsidRDefault="009B649B"/>
    <w:p w14:paraId="1C10901A" w14:textId="77777777" w:rsidR="001C5E85" w:rsidRPr="00124749" w:rsidRDefault="001C5E85">
      <w:pPr>
        <w:rPr>
          <w:rFonts w:ascii="Century Gothic" w:hAnsi="Century Gothic"/>
          <w:b/>
        </w:rPr>
      </w:pPr>
    </w:p>
    <w:p w14:paraId="4274FF7A" w14:textId="77777777" w:rsidR="001C5E85" w:rsidRPr="00124749" w:rsidRDefault="001C5E85">
      <w:pPr>
        <w:rPr>
          <w:rFonts w:ascii="Century Gothic" w:hAnsi="Century Gothic"/>
          <w:b/>
        </w:rPr>
      </w:pPr>
      <w:r w:rsidRPr="00124749">
        <w:rPr>
          <w:rFonts w:ascii="Century Gothic" w:hAnsi="Century Gothic"/>
          <w:b/>
        </w:rPr>
        <w:t>V.V DE ARRAZOLA</w:t>
      </w:r>
    </w:p>
    <w:p w14:paraId="1D79B07B" w14:textId="77777777" w:rsidR="001C5E85" w:rsidRPr="00124749" w:rsidRDefault="001C5E85">
      <w:pPr>
        <w:rPr>
          <w:rFonts w:ascii="Century Gothic" w:hAnsi="Century Gothic"/>
        </w:rPr>
      </w:pPr>
    </w:p>
    <w:p w14:paraId="60742B42" w14:textId="0F77871E" w:rsidR="001C5E85" w:rsidRPr="00124749" w:rsidRDefault="001C5E85">
      <w:pPr>
        <w:rPr>
          <w:rFonts w:ascii="Century Gothic" w:hAnsi="Century Gothic"/>
        </w:rPr>
      </w:pPr>
      <w:r w:rsidRPr="00124749">
        <w:rPr>
          <w:rFonts w:ascii="Century Gothic" w:hAnsi="Century Gothic"/>
        </w:rPr>
        <w:t>Al pi</w:t>
      </w:r>
      <w:r w:rsidR="00124749">
        <w:rPr>
          <w:rFonts w:ascii="Century Gothic" w:hAnsi="Century Gothic"/>
        </w:rPr>
        <w:t xml:space="preserve">e de la mitológica cumbre del </w:t>
      </w:r>
      <w:proofErr w:type="spellStart"/>
      <w:r w:rsidR="00124749">
        <w:rPr>
          <w:rFonts w:ascii="Century Gothic" w:hAnsi="Century Gothic"/>
        </w:rPr>
        <w:t>An</w:t>
      </w:r>
      <w:r w:rsidRPr="00124749">
        <w:rPr>
          <w:rFonts w:ascii="Century Gothic" w:hAnsi="Century Gothic"/>
        </w:rPr>
        <w:t>boto</w:t>
      </w:r>
      <w:proofErr w:type="spellEnd"/>
      <w:r w:rsidRPr="00124749">
        <w:rPr>
          <w:rFonts w:ascii="Century Gothic" w:hAnsi="Century Gothic"/>
        </w:rPr>
        <w:t>.</w:t>
      </w:r>
    </w:p>
    <w:p w14:paraId="63AC753E" w14:textId="77777777" w:rsidR="001C5E85" w:rsidRPr="00124749" w:rsidRDefault="001C5E85">
      <w:pPr>
        <w:rPr>
          <w:rFonts w:ascii="Century Gothic" w:hAnsi="Century Gothic"/>
        </w:rPr>
      </w:pPr>
      <w:r w:rsidRPr="00124749">
        <w:rPr>
          <w:rFonts w:ascii="Century Gothic" w:hAnsi="Century Gothic"/>
        </w:rPr>
        <w:t xml:space="preserve">El antiguo ferrocarril minero de Arrazola, con la locomotora de vapor Aurrera a la cabeza, bajaba por la plácida vega del río Arrazola hasta el núcleo de </w:t>
      </w:r>
      <w:proofErr w:type="spellStart"/>
      <w:r w:rsidRPr="00124749">
        <w:rPr>
          <w:rFonts w:ascii="Century Gothic" w:hAnsi="Century Gothic"/>
        </w:rPr>
        <w:t>Apatamonasterio</w:t>
      </w:r>
      <w:proofErr w:type="spellEnd"/>
      <w:r w:rsidRPr="00124749">
        <w:rPr>
          <w:rFonts w:ascii="Century Gothic" w:hAnsi="Century Gothic"/>
        </w:rPr>
        <w:t>.</w:t>
      </w:r>
    </w:p>
    <w:p w14:paraId="6A1AA56F" w14:textId="77777777" w:rsidR="001C5E85" w:rsidRPr="00124749" w:rsidRDefault="001C5E85">
      <w:pPr>
        <w:rPr>
          <w:rFonts w:ascii="Century Gothic" w:hAnsi="Century Gothic"/>
        </w:rPr>
      </w:pPr>
    </w:p>
    <w:p w14:paraId="1B499255" w14:textId="77777777" w:rsidR="001C5E85" w:rsidRPr="00124749" w:rsidRDefault="001C5E85">
      <w:pPr>
        <w:rPr>
          <w:rFonts w:ascii="Century Gothic" w:hAnsi="Century Gothic"/>
        </w:rPr>
      </w:pPr>
      <w:r w:rsidRPr="00124749">
        <w:rPr>
          <w:rFonts w:ascii="Century Gothic" w:hAnsi="Century Gothic"/>
        </w:rPr>
        <w:t xml:space="preserve">Hoy la vía verde nos permite atravesar de norte a sur el hermoso valle vizcaíno de </w:t>
      </w:r>
      <w:proofErr w:type="spellStart"/>
      <w:r w:rsidRPr="00124749">
        <w:rPr>
          <w:rFonts w:ascii="Century Gothic" w:hAnsi="Century Gothic"/>
        </w:rPr>
        <w:t>Atxondo</w:t>
      </w:r>
      <w:proofErr w:type="spellEnd"/>
      <w:r w:rsidRPr="00124749">
        <w:rPr>
          <w:rFonts w:ascii="Century Gothic" w:hAnsi="Century Gothic"/>
        </w:rPr>
        <w:t xml:space="preserve"> y presentarnos a los pies del </w:t>
      </w:r>
      <w:proofErr w:type="spellStart"/>
      <w:r w:rsidRPr="00124749">
        <w:rPr>
          <w:rFonts w:ascii="Century Gothic" w:hAnsi="Century Gothic"/>
        </w:rPr>
        <w:t>Amboto</w:t>
      </w:r>
      <w:proofErr w:type="spellEnd"/>
      <w:r w:rsidRPr="00124749">
        <w:rPr>
          <w:rFonts w:ascii="Century Gothic" w:hAnsi="Century Gothic"/>
        </w:rPr>
        <w:t xml:space="preserve">, máxima cumbre del montañoso Parque Natural  de </w:t>
      </w:r>
      <w:proofErr w:type="spellStart"/>
      <w:r w:rsidRPr="00124749">
        <w:rPr>
          <w:rFonts w:ascii="Century Gothic" w:hAnsi="Century Gothic"/>
        </w:rPr>
        <w:t>Urkiola</w:t>
      </w:r>
      <w:proofErr w:type="spellEnd"/>
      <w:r w:rsidRPr="00124749">
        <w:rPr>
          <w:rFonts w:ascii="Century Gothic" w:hAnsi="Century Gothic"/>
        </w:rPr>
        <w:t xml:space="preserve"> y morada de Mari, diosa ancestral del pueblo vasco.</w:t>
      </w:r>
    </w:p>
    <w:p w14:paraId="707F75C8" w14:textId="77777777" w:rsidR="001C5E85" w:rsidRPr="00124749" w:rsidRDefault="001C5E85">
      <w:pPr>
        <w:rPr>
          <w:rFonts w:ascii="Century Gothic" w:hAnsi="Century Gothic"/>
        </w:rPr>
      </w:pPr>
    </w:p>
    <w:p w14:paraId="64D66E9E" w14:textId="77777777" w:rsidR="001C5E85" w:rsidRPr="00124749" w:rsidRDefault="001C5E85">
      <w:pPr>
        <w:rPr>
          <w:rFonts w:ascii="Century Gothic" w:hAnsi="Century Gothic"/>
        </w:rPr>
      </w:pPr>
    </w:p>
    <w:p w14:paraId="115E9212" w14:textId="77777777" w:rsidR="001C5E85" w:rsidRPr="00124749" w:rsidRDefault="001C5E85">
      <w:pPr>
        <w:rPr>
          <w:rFonts w:ascii="Century Gothic" w:hAnsi="Century Gothic"/>
          <w:b/>
        </w:rPr>
      </w:pPr>
      <w:r w:rsidRPr="00124749">
        <w:rPr>
          <w:rFonts w:ascii="Century Gothic" w:hAnsi="Century Gothic"/>
          <w:b/>
        </w:rPr>
        <w:t>FICHA TÉCNICA</w:t>
      </w:r>
    </w:p>
    <w:p w14:paraId="74167AE0" w14:textId="77777777" w:rsidR="001C5E85" w:rsidRPr="00124749" w:rsidRDefault="001C5E85">
      <w:pPr>
        <w:rPr>
          <w:rFonts w:ascii="Century Gothic" w:hAnsi="Century Gothic"/>
          <w:b/>
        </w:rPr>
      </w:pPr>
    </w:p>
    <w:p w14:paraId="1D74E860" w14:textId="77777777" w:rsidR="001C5E85" w:rsidRPr="00124749" w:rsidRDefault="001C5E85" w:rsidP="001C5E85">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Century Gothic"/>
          <w:sz w:val="26"/>
          <w:szCs w:val="26"/>
        </w:rPr>
        <w:t>VÍA VERDE ACONDICIONADA</w:t>
      </w:r>
    </w:p>
    <w:p w14:paraId="29036E3D" w14:textId="460FD3E8" w:rsidR="001C5E85" w:rsidRDefault="00AD4C72" w:rsidP="001C5E85">
      <w:pPr>
        <w:widowControl w:val="0"/>
        <w:autoSpaceDE w:val="0"/>
        <w:autoSpaceDN w:val="0"/>
        <w:adjustRightInd w:val="0"/>
        <w:spacing w:after="240"/>
        <w:rPr>
          <w:rFonts w:ascii="Century Gothic" w:hAnsi="Century Gothic" w:cs="Century Gothic"/>
          <w:sz w:val="26"/>
          <w:szCs w:val="26"/>
        </w:rPr>
      </w:pPr>
      <w:r>
        <w:rPr>
          <w:rFonts w:ascii="Century Gothic" w:hAnsi="Century Gothic" w:cs="Century Gothic"/>
          <w:sz w:val="26"/>
          <w:szCs w:val="26"/>
        </w:rPr>
        <w:t xml:space="preserve">Bajo la mirada del </w:t>
      </w:r>
      <w:proofErr w:type="spellStart"/>
      <w:r>
        <w:rPr>
          <w:rFonts w:ascii="Century Gothic" w:hAnsi="Century Gothic" w:cs="Century Gothic"/>
          <w:sz w:val="26"/>
          <w:szCs w:val="26"/>
        </w:rPr>
        <w:t>AN</w:t>
      </w:r>
      <w:bookmarkStart w:id="0" w:name="_GoBack"/>
      <w:bookmarkEnd w:id="0"/>
      <w:r w:rsidR="001C5E85">
        <w:rPr>
          <w:rFonts w:ascii="Century Gothic" w:hAnsi="Century Gothic" w:cs="Century Gothic"/>
          <w:sz w:val="26"/>
          <w:szCs w:val="26"/>
        </w:rPr>
        <w:t>boto</w:t>
      </w:r>
      <w:proofErr w:type="spellEnd"/>
      <w:r w:rsidR="001C5E85">
        <w:rPr>
          <w:rFonts w:ascii="Century Gothic" w:hAnsi="Century Gothic" w:cs="Century Gothic"/>
          <w:sz w:val="26"/>
          <w:szCs w:val="26"/>
        </w:rPr>
        <w:t xml:space="preserve"> por el mágico valle de </w:t>
      </w:r>
      <w:proofErr w:type="spellStart"/>
      <w:r w:rsidR="001C5E85">
        <w:rPr>
          <w:rFonts w:ascii="Century Gothic" w:hAnsi="Century Gothic" w:cs="Century Gothic"/>
          <w:sz w:val="26"/>
          <w:szCs w:val="26"/>
        </w:rPr>
        <w:t>Atxondo</w:t>
      </w:r>
      <w:proofErr w:type="spellEnd"/>
      <w:r w:rsidR="001C5E85">
        <w:rPr>
          <w:rFonts w:ascii="Century Gothic" w:hAnsi="Century Gothic" w:cs="Century Gothic"/>
          <w:sz w:val="26"/>
          <w:szCs w:val="26"/>
        </w:rPr>
        <w:t>.</w:t>
      </w:r>
    </w:p>
    <w:p w14:paraId="03A8D8F4" w14:textId="77777777" w:rsidR="001C5E85" w:rsidRDefault="001C5E85" w:rsidP="001C5E85">
      <w:pPr>
        <w:widowControl w:val="0"/>
        <w:autoSpaceDE w:val="0"/>
        <w:autoSpaceDN w:val="0"/>
        <w:adjustRightInd w:val="0"/>
        <w:spacing w:after="240"/>
        <w:rPr>
          <w:rFonts w:ascii="Century Gothic" w:hAnsi="Century Gothic" w:cs="Century Gothic"/>
          <w:sz w:val="26"/>
          <w:szCs w:val="26"/>
        </w:rPr>
      </w:pPr>
    </w:p>
    <w:p w14:paraId="7F97C45B" w14:textId="77777777" w:rsidR="001C5E85" w:rsidRDefault="001C5E85" w:rsidP="001C5E85">
      <w:pPr>
        <w:widowControl w:val="0"/>
        <w:autoSpaceDE w:val="0"/>
        <w:autoSpaceDN w:val="0"/>
        <w:adjustRightInd w:val="0"/>
        <w:rPr>
          <w:rFonts w:ascii="Times" w:hAnsi="Times" w:cs="Times"/>
        </w:rPr>
      </w:pPr>
      <w:r>
        <w:rPr>
          <w:rFonts w:ascii="Century Gothic" w:hAnsi="Century Gothic" w:cs="Century Gothic"/>
          <w:sz w:val="26"/>
          <w:szCs w:val="26"/>
        </w:rPr>
        <w:t> </w:t>
      </w:r>
      <w:r w:rsidRPr="001C5E85">
        <w:rPr>
          <w:rFonts w:ascii="Times" w:hAnsi="Times" w:cs="Times"/>
        </w:rPr>
        <w:t xml:space="preserve"> </w:t>
      </w:r>
      <w:r>
        <w:rPr>
          <w:rFonts w:ascii="Times" w:hAnsi="Times" w:cs="Times"/>
          <w:noProof/>
        </w:rPr>
        <w:drawing>
          <wp:inline distT="0" distB="0" distL="0" distR="0" wp14:anchorId="57D839CE" wp14:editId="1D2E8B80">
            <wp:extent cx="4914900" cy="2603500"/>
            <wp:effectExtent l="0" t="0" r="1270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603500"/>
                    </a:xfrm>
                    <a:prstGeom prst="rect">
                      <a:avLst/>
                    </a:prstGeom>
                    <a:noFill/>
                    <a:ln>
                      <a:noFill/>
                    </a:ln>
                  </pic:spPr>
                </pic:pic>
              </a:graphicData>
            </a:graphic>
          </wp:inline>
        </w:drawing>
      </w:r>
      <w:r>
        <w:rPr>
          <w:rFonts w:ascii="Times" w:hAnsi="Times" w:cs="Times"/>
        </w:rPr>
        <w:t xml:space="preserve"> </w:t>
      </w:r>
    </w:p>
    <w:p w14:paraId="7C54CE57" w14:textId="77777777" w:rsidR="001C5E85" w:rsidRDefault="001C5E85" w:rsidP="001C5E85">
      <w:pPr>
        <w:widowControl w:val="0"/>
        <w:autoSpaceDE w:val="0"/>
        <w:autoSpaceDN w:val="0"/>
        <w:adjustRightInd w:val="0"/>
        <w:spacing w:after="240"/>
        <w:rPr>
          <w:rFonts w:ascii="Times" w:hAnsi="Times" w:cs="Times"/>
        </w:rPr>
      </w:pPr>
    </w:p>
    <w:p w14:paraId="5C7CE666" w14:textId="77777777" w:rsidR="001C5E85" w:rsidRPr="00124749" w:rsidRDefault="001C5E85">
      <w:pPr>
        <w:rPr>
          <w:rFonts w:ascii="Century Gothic" w:hAnsi="Century Gothic"/>
        </w:rPr>
      </w:pPr>
    </w:p>
    <w:p w14:paraId="3E9FCE91" w14:textId="77777777" w:rsidR="001C5E85" w:rsidRPr="00124749" w:rsidRDefault="001C5E85">
      <w:pPr>
        <w:rPr>
          <w:rFonts w:ascii="Century Gothic" w:hAnsi="Century Gothic"/>
        </w:rPr>
      </w:pPr>
      <w:r w:rsidRPr="00124749">
        <w:rPr>
          <w:rFonts w:ascii="Century Gothic" w:hAnsi="Century Gothic"/>
        </w:rPr>
        <w:t>LOCALIZACIÓN</w:t>
      </w:r>
    </w:p>
    <w:p w14:paraId="13C45FA7" w14:textId="77777777" w:rsidR="001C5E85" w:rsidRPr="00124749" w:rsidRDefault="001C5E85">
      <w:pPr>
        <w:rPr>
          <w:rFonts w:ascii="Century Gothic" w:hAnsi="Century Gothic"/>
        </w:rPr>
      </w:pPr>
    </w:p>
    <w:p w14:paraId="6F964E60" w14:textId="77777777" w:rsidR="001C5E85" w:rsidRPr="00124749" w:rsidRDefault="001C5E85">
      <w:pPr>
        <w:rPr>
          <w:rFonts w:ascii="Century Gothic" w:hAnsi="Century Gothic"/>
        </w:rPr>
      </w:pPr>
      <w:r w:rsidRPr="00124749">
        <w:rPr>
          <w:rFonts w:ascii="Century Gothic" w:hAnsi="Century Gothic"/>
        </w:rPr>
        <w:t xml:space="preserve">Entre el núcleo de </w:t>
      </w:r>
      <w:proofErr w:type="spellStart"/>
      <w:r w:rsidRPr="00124749">
        <w:rPr>
          <w:rFonts w:ascii="Century Gothic" w:hAnsi="Century Gothic"/>
        </w:rPr>
        <w:t>Apatamonasterio</w:t>
      </w:r>
      <w:proofErr w:type="spellEnd"/>
      <w:r w:rsidRPr="00124749">
        <w:rPr>
          <w:rFonts w:ascii="Century Gothic" w:hAnsi="Century Gothic"/>
        </w:rPr>
        <w:t xml:space="preserve"> (</w:t>
      </w:r>
      <w:proofErr w:type="spellStart"/>
      <w:r w:rsidRPr="00124749">
        <w:rPr>
          <w:rFonts w:ascii="Century Gothic" w:hAnsi="Century Gothic"/>
        </w:rPr>
        <w:t>Atxondo</w:t>
      </w:r>
      <w:proofErr w:type="spellEnd"/>
      <w:r w:rsidRPr="00124749">
        <w:rPr>
          <w:rFonts w:ascii="Century Gothic" w:hAnsi="Century Gothic"/>
        </w:rPr>
        <w:t xml:space="preserve">) y la antigua estación de </w:t>
      </w:r>
      <w:proofErr w:type="spellStart"/>
      <w:r w:rsidRPr="00124749">
        <w:rPr>
          <w:rFonts w:ascii="Century Gothic" w:hAnsi="Century Gothic"/>
        </w:rPr>
        <w:t>Errotabarri</w:t>
      </w:r>
      <w:proofErr w:type="spellEnd"/>
      <w:r w:rsidRPr="00124749">
        <w:rPr>
          <w:rFonts w:ascii="Century Gothic" w:hAnsi="Century Gothic"/>
        </w:rPr>
        <w:t xml:space="preserve"> –El Tope- (</w:t>
      </w:r>
      <w:proofErr w:type="spellStart"/>
      <w:r w:rsidRPr="00124749">
        <w:rPr>
          <w:rFonts w:ascii="Century Gothic" w:hAnsi="Century Gothic"/>
        </w:rPr>
        <w:t>Atxondo</w:t>
      </w:r>
      <w:proofErr w:type="spellEnd"/>
      <w:r w:rsidRPr="00124749">
        <w:rPr>
          <w:rFonts w:ascii="Century Gothic" w:hAnsi="Century Gothic"/>
        </w:rPr>
        <w:t>)</w:t>
      </w:r>
    </w:p>
    <w:p w14:paraId="7449A85E" w14:textId="77777777" w:rsidR="001C5E85" w:rsidRPr="00124749" w:rsidRDefault="001C5E85">
      <w:pPr>
        <w:rPr>
          <w:rFonts w:ascii="Century Gothic" w:hAnsi="Century Gothic"/>
        </w:rPr>
      </w:pPr>
    </w:p>
    <w:p w14:paraId="48CD02C7" w14:textId="77777777" w:rsidR="001C5E85" w:rsidRPr="00124749" w:rsidRDefault="001C5E85">
      <w:pPr>
        <w:rPr>
          <w:rFonts w:ascii="Century Gothic" w:hAnsi="Century Gothic"/>
        </w:rPr>
      </w:pPr>
      <w:r w:rsidRPr="00124749">
        <w:rPr>
          <w:rFonts w:ascii="Century Gothic" w:hAnsi="Century Gothic"/>
          <w:b/>
        </w:rPr>
        <w:t>Longitud</w:t>
      </w:r>
      <w:r w:rsidRPr="00124749">
        <w:rPr>
          <w:rFonts w:ascii="Century Gothic" w:hAnsi="Century Gothic"/>
        </w:rPr>
        <w:t>: 5kms.</w:t>
      </w:r>
    </w:p>
    <w:p w14:paraId="7BF06408" w14:textId="77777777" w:rsidR="001C5E85" w:rsidRPr="00124749" w:rsidRDefault="001C5E85">
      <w:pPr>
        <w:rPr>
          <w:rFonts w:ascii="Century Gothic" w:hAnsi="Century Gothic"/>
        </w:rPr>
      </w:pPr>
    </w:p>
    <w:p w14:paraId="503A7BA5" w14:textId="77777777" w:rsidR="001C5E85" w:rsidRPr="00124749" w:rsidRDefault="001C5E85" w:rsidP="001C5E85">
      <w:pPr>
        <w:widowControl w:val="0"/>
        <w:autoSpaceDE w:val="0"/>
        <w:autoSpaceDN w:val="0"/>
        <w:adjustRightInd w:val="0"/>
        <w:rPr>
          <w:rFonts w:ascii="Century Gothic" w:hAnsi="Century Gothic" w:cs="Times"/>
        </w:rPr>
      </w:pPr>
      <w:r w:rsidRPr="00124749">
        <w:rPr>
          <w:rFonts w:ascii="Century Gothic" w:hAnsi="Century Gothic"/>
          <w:b/>
        </w:rPr>
        <w:t>Usuarios:</w:t>
      </w:r>
      <w:r w:rsidRPr="00124749">
        <w:rPr>
          <w:rFonts w:ascii="Century Gothic" w:hAnsi="Century Gothic"/>
        </w:rPr>
        <w:t xml:space="preserve">  </w:t>
      </w:r>
      <w:r w:rsidRPr="00124749">
        <w:rPr>
          <w:rFonts w:ascii="Century Gothic" w:hAnsi="Century Gothic" w:cs="Century Gothic"/>
          <w:b/>
          <w:bCs/>
          <w:noProof/>
          <w:sz w:val="26"/>
          <w:szCs w:val="26"/>
        </w:rPr>
        <w:drawing>
          <wp:inline distT="0" distB="0" distL="0" distR="0" wp14:anchorId="1DAA640D" wp14:editId="2CCD0331">
            <wp:extent cx="215900" cy="203200"/>
            <wp:effectExtent l="0" t="0" r="1270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124749">
        <w:rPr>
          <w:rFonts w:ascii="Century Gothic" w:hAnsi="Century Gothic" w:cs="Century Gothic"/>
          <w:b/>
          <w:bCs/>
          <w:sz w:val="26"/>
          <w:szCs w:val="26"/>
        </w:rPr>
        <w:t xml:space="preserve">  </w:t>
      </w:r>
      <w:r w:rsidRPr="00124749">
        <w:rPr>
          <w:rFonts w:ascii="Century Gothic" w:hAnsi="Century Gothic" w:cs="Times"/>
          <w:noProof/>
        </w:rPr>
        <w:drawing>
          <wp:inline distT="0" distB="0" distL="0" distR="0" wp14:anchorId="500038AE" wp14:editId="338B48CC">
            <wp:extent cx="215900" cy="203200"/>
            <wp:effectExtent l="0" t="0" r="1270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124749">
        <w:rPr>
          <w:rFonts w:ascii="Century Gothic" w:hAnsi="Century Gothic" w:cs="Times"/>
        </w:rPr>
        <w:t xml:space="preserve"> </w:t>
      </w:r>
    </w:p>
    <w:p w14:paraId="6EA642C7" w14:textId="77777777" w:rsidR="001C5E85" w:rsidRPr="00124749" w:rsidRDefault="001C5E85" w:rsidP="001C5E85">
      <w:pPr>
        <w:widowControl w:val="0"/>
        <w:autoSpaceDE w:val="0"/>
        <w:autoSpaceDN w:val="0"/>
        <w:adjustRightInd w:val="0"/>
        <w:rPr>
          <w:rFonts w:ascii="Century Gothic" w:hAnsi="Century Gothic" w:cs="Times"/>
        </w:rPr>
      </w:pPr>
      <w:r w:rsidRPr="00124749">
        <w:rPr>
          <w:rFonts w:ascii="Century Gothic" w:hAnsi="Century Gothic" w:cs="Times"/>
        </w:rPr>
        <w:t>*De manera excepcional, en esta vía verde sólo está permitido el paso de caminantes.</w:t>
      </w:r>
    </w:p>
    <w:p w14:paraId="7B5CC453" w14:textId="77777777" w:rsidR="001C5E85" w:rsidRPr="00124749" w:rsidRDefault="001C5E85" w:rsidP="001C5E85">
      <w:pPr>
        <w:widowControl w:val="0"/>
        <w:autoSpaceDE w:val="0"/>
        <w:autoSpaceDN w:val="0"/>
        <w:adjustRightInd w:val="0"/>
        <w:rPr>
          <w:rFonts w:ascii="Century Gothic" w:hAnsi="Century Gothic" w:cs="Times"/>
        </w:rPr>
      </w:pPr>
    </w:p>
    <w:p w14:paraId="30E4A40E" w14:textId="77777777" w:rsidR="001C5E85" w:rsidRPr="00124749" w:rsidRDefault="001C5E85" w:rsidP="001C5E85">
      <w:pPr>
        <w:widowControl w:val="0"/>
        <w:autoSpaceDE w:val="0"/>
        <w:autoSpaceDN w:val="0"/>
        <w:adjustRightInd w:val="0"/>
        <w:rPr>
          <w:rFonts w:ascii="Century Gothic" w:hAnsi="Century Gothic" w:cs="Times"/>
        </w:rPr>
      </w:pPr>
      <w:r w:rsidRPr="00124749">
        <w:rPr>
          <w:rFonts w:ascii="Century Gothic" w:hAnsi="Century Gothic" w:cs="Times"/>
          <w:b/>
        </w:rPr>
        <w:t>Tipo de firme</w:t>
      </w:r>
      <w:r w:rsidRPr="00124749">
        <w:rPr>
          <w:rFonts w:ascii="Century Gothic" w:hAnsi="Century Gothic" w:cs="Times"/>
        </w:rPr>
        <w:t xml:space="preserve">: </w:t>
      </w:r>
    </w:p>
    <w:p w14:paraId="4E768952" w14:textId="77777777" w:rsidR="001C5E85" w:rsidRPr="00124749" w:rsidRDefault="001C5E85" w:rsidP="001C5E85">
      <w:pPr>
        <w:widowControl w:val="0"/>
        <w:autoSpaceDE w:val="0"/>
        <w:autoSpaceDN w:val="0"/>
        <w:adjustRightInd w:val="0"/>
        <w:rPr>
          <w:rFonts w:ascii="Century Gothic" w:hAnsi="Century Gothic" w:cs="Times"/>
        </w:rPr>
      </w:pPr>
      <w:r w:rsidRPr="00124749">
        <w:rPr>
          <w:rFonts w:ascii="Century Gothic" w:hAnsi="Century Gothic" w:cs="Times"/>
        </w:rPr>
        <w:t>Gravilla compactada.</w:t>
      </w:r>
    </w:p>
    <w:p w14:paraId="347EFFA2" w14:textId="77777777" w:rsidR="001C5E85" w:rsidRPr="00124749" w:rsidRDefault="001C5E85" w:rsidP="001C5E85">
      <w:pPr>
        <w:widowControl w:val="0"/>
        <w:autoSpaceDE w:val="0"/>
        <w:autoSpaceDN w:val="0"/>
        <w:adjustRightInd w:val="0"/>
        <w:rPr>
          <w:rFonts w:ascii="Century Gothic" w:hAnsi="Century Gothic" w:cs="Times"/>
        </w:rPr>
      </w:pPr>
    </w:p>
    <w:p w14:paraId="0721B276" w14:textId="77777777" w:rsidR="001C5E85" w:rsidRPr="00124749" w:rsidRDefault="001C5E85" w:rsidP="001C5E85">
      <w:pPr>
        <w:widowControl w:val="0"/>
        <w:autoSpaceDE w:val="0"/>
        <w:autoSpaceDN w:val="0"/>
        <w:adjustRightInd w:val="0"/>
        <w:rPr>
          <w:rFonts w:ascii="Century Gothic" w:hAnsi="Century Gothic" w:cs="Times"/>
        </w:rPr>
      </w:pPr>
      <w:r w:rsidRPr="00124749">
        <w:rPr>
          <w:rFonts w:ascii="Century Gothic" w:hAnsi="Century Gothic" w:cs="Times"/>
          <w:b/>
        </w:rPr>
        <w:t>Medio natural</w:t>
      </w:r>
      <w:r w:rsidRPr="00124749">
        <w:rPr>
          <w:rFonts w:ascii="Century Gothic" w:hAnsi="Century Gothic" w:cs="Times"/>
        </w:rPr>
        <w:t xml:space="preserve">: </w:t>
      </w:r>
      <w:proofErr w:type="spellStart"/>
      <w:r w:rsidRPr="00124749">
        <w:rPr>
          <w:rFonts w:ascii="Century Gothic" w:hAnsi="Century Gothic" w:cs="Times"/>
        </w:rPr>
        <w:t>Atxondo</w:t>
      </w:r>
      <w:proofErr w:type="spellEnd"/>
      <w:r w:rsidRPr="00124749">
        <w:rPr>
          <w:rFonts w:ascii="Century Gothic" w:hAnsi="Century Gothic" w:cs="Times"/>
        </w:rPr>
        <w:t xml:space="preserve">: Valle del río Arrazola o municipio de </w:t>
      </w:r>
      <w:proofErr w:type="spellStart"/>
      <w:r w:rsidRPr="00124749">
        <w:rPr>
          <w:rFonts w:ascii="Century Gothic" w:hAnsi="Century Gothic" w:cs="Times"/>
        </w:rPr>
        <w:t>Atxondo</w:t>
      </w:r>
      <w:proofErr w:type="spellEnd"/>
      <w:r w:rsidR="00620991" w:rsidRPr="00124749">
        <w:rPr>
          <w:rFonts w:ascii="Century Gothic" w:hAnsi="Century Gothic" w:cs="Times"/>
        </w:rPr>
        <w:t xml:space="preserve">. Cumbre del </w:t>
      </w:r>
      <w:proofErr w:type="spellStart"/>
      <w:r w:rsidR="00620991" w:rsidRPr="00124749">
        <w:rPr>
          <w:rFonts w:ascii="Century Gothic" w:hAnsi="Century Gothic" w:cs="Times"/>
        </w:rPr>
        <w:t>Amboto</w:t>
      </w:r>
      <w:proofErr w:type="spellEnd"/>
      <w:r w:rsidR="00620991" w:rsidRPr="00124749">
        <w:rPr>
          <w:rFonts w:ascii="Century Gothic" w:hAnsi="Century Gothic" w:cs="Times"/>
        </w:rPr>
        <w:t xml:space="preserve">. Parque Natural de </w:t>
      </w:r>
      <w:proofErr w:type="spellStart"/>
      <w:r w:rsidR="00620991" w:rsidRPr="00124749">
        <w:rPr>
          <w:rFonts w:ascii="Century Gothic" w:hAnsi="Century Gothic" w:cs="Times"/>
        </w:rPr>
        <w:t>Urkiola</w:t>
      </w:r>
      <w:proofErr w:type="spellEnd"/>
      <w:r w:rsidR="00620991" w:rsidRPr="00124749">
        <w:rPr>
          <w:rFonts w:ascii="Century Gothic" w:hAnsi="Century Gothic" w:cs="Times"/>
        </w:rPr>
        <w:t xml:space="preserve">. Cumbres de </w:t>
      </w:r>
      <w:proofErr w:type="spellStart"/>
      <w:r w:rsidR="00620991" w:rsidRPr="00124749">
        <w:rPr>
          <w:rFonts w:ascii="Century Gothic" w:hAnsi="Century Gothic" w:cs="Times"/>
        </w:rPr>
        <w:t>Memaia</w:t>
      </w:r>
      <w:proofErr w:type="spellEnd"/>
      <w:r w:rsidR="00620991" w:rsidRPr="00124749">
        <w:rPr>
          <w:rFonts w:ascii="Century Gothic" w:hAnsi="Century Gothic" w:cs="Times"/>
        </w:rPr>
        <w:t>.</w:t>
      </w:r>
    </w:p>
    <w:p w14:paraId="32C80CB8" w14:textId="77777777" w:rsidR="00620991" w:rsidRPr="00124749" w:rsidRDefault="00620991" w:rsidP="001C5E85">
      <w:pPr>
        <w:widowControl w:val="0"/>
        <w:autoSpaceDE w:val="0"/>
        <w:autoSpaceDN w:val="0"/>
        <w:adjustRightInd w:val="0"/>
        <w:rPr>
          <w:rFonts w:ascii="Century Gothic" w:hAnsi="Century Gothic" w:cs="Times"/>
        </w:rPr>
      </w:pPr>
    </w:p>
    <w:p w14:paraId="3F9CBCFF" w14:textId="77777777" w:rsidR="00620991" w:rsidRPr="00124749" w:rsidRDefault="00620991" w:rsidP="001C5E85">
      <w:pPr>
        <w:widowControl w:val="0"/>
        <w:autoSpaceDE w:val="0"/>
        <w:autoSpaceDN w:val="0"/>
        <w:adjustRightInd w:val="0"/>
        <w:rPr>
          <w:rFonts w:ascii="Century Gothic" w:hAnsi="Century Gothic" w:cs="Times"/>
          <w:b/>
        </w:rPr>
      </w:pPr>
      <w:r w:rsidRPr="00124749">
        <w:rPr>
          <w:rFonts w:ascii="Century Gothic" w:hAnsi="Century Gothic" w:cs="Times"/>
          <w:b/>
        </w:rPr>
        <w:t>Patrimonio cultural:</w:t>
      </w:r>
    </w:p>
    <w:p w14:paraId="7B0B476B" w14:textId="77777777" w:rsidR="00620991" w:rsidRPr="00124749" w:rsidRDefault="00620991" w:rsidP="001C5E85">
      <w:pPr>
        <w:widowControl w:val="0"/>
        <w:autoSpaceDE w:val="0"/>
        <w:autoSpaceDN w:val="0"/>
        <w:adjustRightInd w:val="0"/>
        <w:rPr>
          <w:rFonts w:ascii="Century Gothic" w:hAnsi="Century Gothic" w:cs="Times"/>
        </w:rPr>
      </w:pPr>
      <w:proofErr w:type="spellStart"/>
      <w:r w:rsidRPr="00124749">
        <w:rPr>
          <w:rFonts w:ascii="Century Gothic" w:hAnsi="Century Gothic" w:cs="Times"/>
        </w:rPr>
        <w:t>Atxondo</w:t>
      </w:r>
      <w:proofErr w:type="spellEnd"/>
      <w:r w:rsidRPr="00124749">
        <w:rPr>
          <w:rFonts w:ascii="Century Gothic" w:hAnsi="Century Gothic" w:cs="Times"/>
        </w:rPr>
        <w:t xml:space="preserve">: Barrio de </w:t>
      </w:r>
      <w:proofErr w:type="spellStart"/>
      <w:r w:rsidRPr="00124749">
        <w:rPr>
          <w:rFonts w:ascii="Century Gothic" w:hAnsi="Century Gothic" w:cs="Times"/>
        </w:rPr>
        <w:t>Marzana</w:t>
      </w:r>
      <w:proofErr w:type="spellEnd"/>
      <w:r w:rsidRPr="00124749">
        <w:rPr>
          <w:rFonts w:ascii="Century Gothic" w:hAnsi="Century Gothic" w:cs="Times"/>
        </w:rPr>
        <w:t xml:space="preserve">. Núcleos urbanos de Arrazola, </w:t>
      </w:r>
      <w:proofErr w:type="spellStart"/>
      <w:r w:rsidRPr="00124749">
        <w:rPr>
          <w:rFonts w:ascii="Century Gothic" w:hAnsi="Century Gothic" w:cs="Times"/>
        </w:rPr>
        <w:t>Axpe</w:t>
      </w:r>
      <w:proofErr w:type="spellEnd"/>
      <w:r w:rsidRPr="00124749">
        <w:rPr>
          <w:rFonts w:ascii="Century Gothic" w:hAnsi="Century Gothic" w:cs="Times"/>
        </w:rPr>
        <w:t xml:space="preserve"> y </w:t>
      </w:r>
      <w:proofErr w:type="spellStart"/>
      <w:r w:rsidRPr="00124749">
        <w:rPr>
          <w:rFonts w:ascii="Century Gothic" w:hAnsi="Century Gothic" w:cs="Times"/>
        </w:rPr>
        <w:t>Apatamonasterio</w:t>
      </w:r>
      <w:proofErr w:type="spellEnd"/>
      <w:r w:rsidRPr="00124749">
        <w:rPr>
          <w:rFonts w:ascii="Century Gothic" w:hAnsi="Century Gothic" w:cs="Times"/>
        </w:rPr>
        <w:t xml:space="preserve">. </w:t>
      </w:r>
      <w:proofErr w:type="spellStart"/>
      <w:r w:rsidRPr="00124749">
        <w:rPr>
          <w:rFonts w:ascii="Century Gothic" w:hAnsi="Century Gothic" w:cs="Times"/>
        </w:rPr>
        <w:t>Restoa</w:t>
      </w:r>
      <w:proofErr w:type="spellEnd"/>
      <w:r w:rsidRPr="00124749">
        <w:rPr>
          <w:rFonts w:ascii="Century Gothic" w:hAnsi="Century Gothic" w:cs="Times"/>
        </w:rPr>
        <w:t xml:space="preserve"> mineros. Estación de ferrocarril de </w:t>
      </w:r>
      <w:proofErr w:type="spellStart"/>
      <w:r w:rsidRPr="00124749">
        <w:rPr>
          <w:rFonts w:ascii="Century Gothic" w:hAnsi="Century Gothic" w:cs="Times"/>
        </w:rPr>
        <w:t>Apatamonasterio</w:t>
      </w:r>
      <w:proofErr w:type="spellEnd"/>
      <w:r w:rsidRPr="00124749">
        <w:rPr>
          <w:rFonts w:ascii="Century Gothic" w:hAnsi="Century Gothic" w:cs="Times"/>
        </w:rPr>
        <w:t>. Dispersos molinos, caseríos y ermitas.</w:t>
      </w:r>
    </w:p>
    <w:p w14:paraId="7ABFCA54" w14:textId="77777777" w:rsidR="00620991" w:rsidRPr="00124749" w:rsidRDefault="00620991" w:rsidP="001C5E85">
      <w:pPr>
        <w:widowControl w:val="0"/>
        <w:autoSpaceDE w:val="0"/>
        <w:autoSpaceDN w:val="0"/>
        <w:adjustRightInd w:val="0"/>
        <w:rPr>
          <w:rFonts w:ascii="Century Gothic" w:hAnsi="Century Gothic" w:cs="Times"/>
        </w:rPr>
      </w:pPr>
    </w:p>
    <w:p w14:paraId="2AC1FF77" w14:textId="77777777" w:rsidR="00620991" w:rsidRPr="00124749" w:rsidRDefault="00620991" w:rsidP="001C5E85">
      <w:pPr>
        <w:widowControl w:val="0"/>
        <w:autoSpaceDE w:val="0"/>
        <w:autoSpaceDN w:val="0"/>
        <w:adjustRightInd w:val="0"/>
        <w:rPr>
          <w:rFonts w:ascii="Century Gothic" w:hAnsi="Century Gothic" w:cs="Times"/>
        </w:rPr>
      </w:pPr>
      <w:r w:rsidRPr="00124749">
        <w:rPr>
          <w:rFonts w:ascii="Century Gothic" w:hAnsi="Century Gothic" w:cs="Times"/>
        </w:rPr>
        <w:t>Infraestructura: Vía Verde. Antigua estación término (El Tope). Existen áreas de descanso y recreativas, baños públicos, miradores, fuentes, papeleras, señalización y paneles interpretativos.</w:t>
      </w:r>
    </w:p>
    <w:p w14:paraId="6F7230F3" w14:textId="77777777" w:rsidR="00620991" w:rsidRPr="00124749" w:rsidRDefault="00620991" w:rsidP="001C5E85">
      <w:pPr>
        <w:widowControl w:val="0"/>
        <w:autoSpaceDE w:val="0"/>
        <w:autoSpaceDN w:val="0"/>
        <w:adjustRightInd w:val="0"/>
        <w:rPr>
          <w:rFonts w:ascii="Century Gothic" w:hAnsi="Century Gothic" w:cs="Times"/>
        </w:rPr>
      </w:pPr>
    </w:p>
    <w:p w14:paraId="0ACCC760" w14:textId="77777777" w:rsidR="001C5E85" w:rsidRPr="00124749" w:rsidRDefault="00620991" w:rsidP="00620991">
      <w:pPr>
        <w:widowControl w:val="0"/>
        <w:autoSpaceDE w:val="0"/>
        <w:autoSpaceDN w:val="0"/>
        <w:adjustRightInd w:val="0"/>
        <w:rPr>
          <w:rFonts w:ascii="Century Gothic" w:hAnsi="Century Gothic" w:cs="Times"/>
        </w:rPr>
      </w:pPr>
      <w:r w:rsidRPr="00124749">
        <w:rPr>
          <w:rFonts w:ascii="Century Gothic" w:hAnsi="Century Gothic" w:cs="Times"/>
          <w:b/>
        </w:rPr>
        <w:t>Cómo llegar</w:t>
      </w:r>
      <w:r w:rsidRPr="00124749">
        <w:rPr>
          <w:rFonts w:ascii="Century Gothic" w:hAnsi="Century Gothic" w:cs="Times"/>
        </w:rPr>
        <w:t xml:space="preserve">: </w:t>
      </w:r>
    </w:p>
    <w:p w14:paraId="6D097355" w14:textId="77777777" w:rsidR="00620991" w:rsidRPr="00124749" w:rsidRDefault="00620991" w:rsidP="00620991">
      <w:pPr>
        <w:widowControl w:val="0"/>
        <w:autoSpaceDE w:val="0"/>
        <w:autoSpaceDN w:val="0"/>
        <w:adjustRightInd w:val="0"/>
        <w:rPr>
          <w:rFonts w:ascii="Century Gothic" w:hAnsi="Century Gothic" w:cs="Times"/>
        </w:rPr>
      </w:pPr>
      <w:proofErr w:type="spellStart"/>
      <w:r w:rsidRPr="00124749">
        <w:rPr>
          <w:rFonts w:ascii="Century Gothic" w:hAnsi="Century Gothic" w:cs="Times"/>
        </w:rPr>
        <w:t>Atxondo</w:t>
      </w:r>
      <w:proofErr w:type="spellEnd"/>
      <w:r w:rsidRPr="00124749">
        <w:rPr>
          <w:rFonts w:ascii="Century Gothic" w:hAnsi="Century Gothic" w:cs="Times"/>
        </w:rPr>
        <w:t xml:space="preserve">: Autobuses Pesa. </w:t>
      </w:r>
      <w:proofErr w:type="spellStart"/>
      <w:r w:rsidRPr="00124749">
        <w:rPr>
          <w:rFonts w:ascii="Century Gothic" w:hAnsi="Century Gothic" w:cs="Times"/>
        </w:rPr>
        <w:t>LíneaBilbao-Arrasate</w:t>
      </w:r>
      <w:proofErr w:type="spellEnd"/>
      <w:r w:rsidRPr="00124749">
        <w:rPr>
          <w:rFonts w:ascii="Century Gothic" w:hAnsi="Century Gothic" w:cs="Times"/>
        </w:rPr>
        <w:t>/Mondragón.</w:t>
      </w:r>
    </w:p>
    <w:p w14:paraId="1E9A6C55" w14:textId="77777777" w:rsidR="00620991" w:rsidRPr="00124749" w:rsidRDefault="00620991" w:rsidP="00620991">
      <w:pPr>
        <w:widowControl w:val="0"/>
        <w:autoSpaceDE w:val="0"/>
        <w:autoSpaceDN w:val="0"/>
        <w:adjustRightInd w:val="0"/>
        <w:rPr>
          <w:rFonts w:ascii="Century Gothic" w:hAnsi="Century Gothic" w:cs="Times"/>
        </w:rPr>
      </w:pPr>
      <w:r w:rsidRPr="00124749">
        <w:rPr>
          <w:rFonts w:ascii="Century Gothic" w:hAnsi="Century Gothic" w:cs="Times"/>
        </w:rPr>
        <w:t xml:space="preserve">Autobuses </w:t>
      </w:r>
      <w:proofErr w:type="spellStart"/>
      <w:r w:rsidRPr="00124749">
        <w:rPr>
          <w:rFonts w:ascii="Century Gothic" w:hAnsi="Century Gothic" w:cs="Times"/>
        </w:rPr>
        <w:t>BIzkaibus</w:t>
      </w:r>
      <w:proofErr w:type="spellEnd"/>
      <w:r w:rsidRPr="00124749">
        <w:rPr>
          <w:rFonts w:ascii="Century Gothic" w:hAnsi="Century Gothic" w:cs="Times"/>
        </w:rPr>
        <w:t>. Líneas Bilbao-Durango-</w:t>
      </w:r>
      <w:proofErr w:type="spellStart"/>
      <w:r w:rsidRPr="00124749">
        <w:rPr>
          <w:rFonts w:ascii="Century Gothic" w:hAnsi="Century Gothic" w:cs="Times"/>
        </w:rPr>
        <w:t>Elorrio</w:t>
      </w:r>
      <w:proofErr w:type="spellEnd"/>
      <w:r w:rsidRPr="00124749">
        <w:rPr>
          <w:rFonts w:ascii="Century Gothic" w:hAnsi="Century Gothic" w:cs="Times"/>
        </w:rPr>
        <w:t xml:space="preserve"> y Durango-Arrazola.</w:t>
      </w:r>
    </w:p>
    <w:p w14:paraId="253AB473" w14:textId="77777777" w:rsidR="00620991" w:rsidRPr="00124749" w:rsidRDefault="00620991" w:rsidP="00620991">
      <w:pPr>
        <w:widowControl w:val="0"/>
        <w:autoSpaceDE w:val="0"/>
        <w:autoSpaceDN w:val="0"/>
        <w:adjustRightInd w:val="0"/>
        <w:rPr>
          <w:rFonts w:ascii="Century Gothic" w:hAnsi="Century Gothic" w:cs="Times"/>
        </w:rPr>
      </w:pPr>
    </w:p>
    <w:p w14:paraId="582962C3" w14:textId="77777777" w:rsidR="00620991" w:rsidRPr="00124749" w:rsidRDefault="00620991" w:rsidP="00620991">
      <w:pPr>
        <w:widowControl w:val="0"/>
        <w:autoSpaceDE w:val="0"/>
        <w:autoSpaceDN w:val="0"/>
        <w:adjustRightInd w:val="0"/>
        <w:rPr>
          <w:rFonts w:ascii="Century Gothic" w:hAnsi="Century Gothic" w:cs="Times"/>
          <w:b/>
        </w:rPr>
      </w:pPr>
      <w:r w:rsidRPr="00124749">
        <w:rPr>
          <w:rFonts w:ascii="Century Gothic" w:hAnsi="Century Gothic" w:cs="Times"/>
          <w:b/>
        </w:rPr>
        <w:t xml:space="preserve">Conexiones: </w:t>
      </w:r>
    </w:p>
    <w:p w14:paraId="46BEBB84" w14:textId="77777777" w:rsidR="00620991" w:rsidRPr="00124749" w:rsidRDefault="00620991" w:rsidP="00620991">
      <w:pPr>
        <w:widowControl w:val="0"/>
        <w:autoSpaceDE w:val="0"/>
        <w:autoSpaceDN w:val="0"/>
        <w:adjustRightInd w:val="0"/>
        <w:rPr>
          <w:rFonts w:ascii="Century Gothic" w:hAnsi="Century Gothic" w:cs="Times"/>
        </w:rPr>
      </w:pPr>
      <w:r w:rsidRPr="00124749">
        <w:rPr>
          <w:rFonts w:ascii="Century Gothic" w:hAnsi="Century Gothic" w:cs="Times"/>
        </w:rPr>
        <w:t xml:space="preserve">Bilbao 35 km hasta </w:t>
      </w:r>
      <w:proofErr w:type="spellStart"/>
      <w:r w:rsidRPr="00124749">
        <w:rPr>
          <w:rFonts w:ascii="Century Gothic" w:hAnsi="Century Gothic" w:cs="Times"/>
        </w:rPr>
        <w:t>Apatamonasterio</w:t>
      </w:r>
      <w:proofErr w:type="spellEnd"/>
      <w:r w:rsidRPr="00124749">
        <w:rPr>
          <w:rFonts w:ascii="Century Gothic" w:hAnsi="Century Gothic" w:cs="Times"/>
        </w:rPr>
        <w:t xml:space="preserve"> (</w:t>
      </w:r>
      <w:proofErr w:type="spellStart"/>
      <w:r w:rsidRPr="00124749">
        <w:rPr>
          <w:rFonts w:ascii="Century Gothic" w:hAnsi="Century Gothic" w:cs="Times"/>
        </w:rPr>
        <w:t>Atxondo</w:t>
      </w:r>
      <w:proofErr w:type="spellEnd"/>
      <w:r w:rsidRPr="00124749">
        <w:rPr>
          <w:rFonts w:ascii="Century Gothic" w:hAnsi="Century Gothic" w:cs="Times"/>
        </w:rPr>
        <w:t>)</w:t>
      </w:r>
    </w:p>
    <w:p w14:paraId="1E2C8747" w14:textId="77777777" w:rsidR="00620991" w:rsidRPr="00124749" w:rsidRDefault="00620991" w:rsidP="001C5E85">
      <w:pPr>
        <w:widowControl w:val="0"/>
        <w:autoSpaceDE w:val="0"/>
        <w:autoSpaceDN w:val="0"/>
        <w:adjustRightInd w:val="0"/>
        <w:spacing w:after="240"/>
        <w:rPr>
          <w:rFonts w:ascii="Century Gothic" w:hAnsi="Century Gothic" w:cs="Times"/>
        </w:rPr>
      </w:pPr>
    </w:p>
    <w:p w14:paraId="2D4E7DD8" w14:textId="77777777" w:rsidR="00620991" w:rsidRPr="00124749" w:rsidRDefault="00620991" w:rsidP="00620991">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Cartografía: </w:t>
      </w:r>
    </w:p>
    <w:p w14:paraId="373E9326" w14:textId="77777777" w:rsidR="00620991" w:rsidRPr="00124749" w:rsidRDefault="00620991" w:rsidP="00620991">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Mapa del Instituto Geográfico Nacional. Escala 1:25.000. Hoja 87-II. Mapa Oficial de Carretera. Ministerio de Fomento. </w:t>
      </w:r>
    </w:p>
    <w:p w14:paraId="769FDDD0" w14:textId="77777777" w:rsidR="00620991" w:rsidRPr="00124749" w:rsidRDefault="00620991" w:rsidP="00620991">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Más información de Guía de Vías Verdes Volumen III </w:t>
      </w:r>
    </w:p>
    <w:p w14:paraId="6E0D5990" w14:textId="77777777" w:rsidR="00620991" w:rsidRPr="00124749" w:rsidRDefault="00620991" w:rsidP="001C5E85">
      <w:pPr>
        <w:widowControl w:val="0"/>
        <w:autoSpaceDE w:val="0"/>
        <w:autoSpaceDN w:val="0"/>
        <w:adjustRightInd w:val="0"/>
        <w:spacing w:after="240"/>
        <w:rPr>
          <w:rFonts w:ascii="Century Gothic" w:hAnsi="Century Gothic" w:cs="Times"/>
        </w:rPr>
      </w:pPr>
    </w:p>
    <w:p w14:paraId="1131E3D3" w14:textId="77777777" w:rsidR="00620991" w:rsidRPr="00124749" w:rsidRDefault="00620991" w:rsidP="001C5E85">
      <w:pPr>
        <w:widowControl w:val="0"/>
        <w:autoSpaceDE w:val="0"/>
        <w:autoSpaceDN w:val="0"/>
        <w:adjustRightInd w:val="0"/>
        <w:spacing w:after="240"/>
        <w:rPr>
          <w:rFonts w:ascii="Century Gothic" w:hAnsi="Century Gothic" w:cs="Times"/>
        </w:rPr>
      </w:pPr>
    </w:p>
    <w:p w14:paraId="41FDC887" w14:textId="77777777" w:rsidR="00620991" w:rsidRPr="00124749" w:rsidRDefault="00620991" w:rsidP="001C5E85">
      <w:pPr>
        <w:widowControl w:val="0"/>
        <w:autoSpaceDE w:val="0"/>
        <w:autoSpaceDN w:val="0"/>
        <w:adjustRightInd w:val="0"/>
        <w:spacing w:after="240"/>
        <w:rPr>
          <w:rFonts w:ascii="Century Gothic" w:hAnsi="Century Gothic" w:cs="Times"/>
        </w:rPr>
      </w:pPr>
    </w:p>
    <w:p w14:paraId="4002C9B2" w14:textId="77777777" w:rsidR="00620991" w:rsidRPr="00124749" w:rsidRDefault="00620991" w:rsidP="00620991">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DESCRIPCIÓN </w:t>
      </w:r>
    </w:p>
    <w:p w14:paraId="460085A9" w14:textId="77777777" w:rsidR="00620991" w:rsidRPr="00124749" w:rsidRDefault="00620991" w:rsidP="00620991">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Km. 0 / Km. 1,6 / Km. 2,1 / Km. 3,5 </w:t>
      </w:r>
    </w:p>
    <w:p w14:paraId="1D146FA0"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Km 0 </w:t>
      </w:r>
    </w:p>
    <w:p w14:paraId="340B0EB0"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El municipio de </w:t>
      </w: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o “junto a la peña”, en clara referencia a la cumbre rocosa del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lo componen dispersos caseríos y los núcleos de población de </w:t>
      </w:r>
      <w:proofErr w:type="spellStart"/>
      <w:r w:rsidRPr="00124749">
        <w:rPr>
          <w:rFonts w:ascii="Century Gothic" w:hAnsi="Century Gothic" w:cs="Century Gothic"/>
          <w:sz w:val="26"/>
          <w:szCs w:val="26"/>
        </w:rPr>
        <w:t>Axpe</w:t>
      </w:r>
      <w:proofErr w:type="spellEnd"/>
      <w:r w:rsidRPr="00124749">
        <w:rPr>
          <w:rFonts w:ascii="Century Gothic" w:hAnsi="Century Gothic" w:cs="Century Gothic"/>
          <w:sz w:val="26"/>
          <w:szCs w:val="26"/>
        </w:rPr>
        <w:t xml:space="preserve">, Arrazola y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Según se cruza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por la travesía de la carretera BI-4332, en el lado derecho se suceden el ayuntamiento, la iglesia de San Pedro y el frontón; y en el lado izquierdo, frente al frontón, se abre una plazoleta con un grueso árbol. La calle </w:t>
      </w:r>
      <w:proofErr w:type="spellStart"/>
      <w:r w:rsidRPr="00124749">
        <w:rPr>
          <w:rFonts w:ascii="Century Gothic" w:hAnsi="Century Gothic" w:cs="Century Gothic"/>
          <w:sz w:val="26"/>
          <w:szCs w:val="26"/>
        </w:rPr>
        <w:t>Ziarreta</w:t>
      </w:r>
      <w:proofErr w:type="spellEnd"/>
      <w:r w:rsidRPr="00124749">
        <w:rPr>
          <w:rFonts w:ascii="Century Gothic" w:hAnsi="Century Gothic" w:cs="Century Gothic"/>
          <w:sz w:val="26"/>
          <w:szCs w:val="26"/>
        </w:rPr>
        <w:t xml:space="preserve"> se alarga desde dicha plazoleta hasta un área de recreo equipada con bancos, circuito </w:t>
      </w:r>
      <w:proofErr w:type="spellStart"/>
      <w:r w:rsidRPr="00124749">
        <w:rPr>
          <w:rFonts w:ascii="Century Gothic" w:hAnsi="Century Gothic" w:cs="Century Gothic"/>
          <w:sz w:val="26"/>
          <w:szCs w:val="26"/>
        </w:rPr>
        <w:t>biosaludable</w:t>
      </w:r>
      <w:proofErr w:type="spellEnd"/>
      <w:r w:rsidRPr="00124749">
        <w:rPr>
          <w:rFonts w:ascii="Century Gothic" w:hAnsi="Century Gothic" w:cs="Century Gothic"/>
          <w:sz w:val="26"/>
          <w:szCs w:val="26"/>
        </w:rPr>
        <w:t xml:space="preserve"> y una fuente, situada a orillas de la umbría galería de nogales, alisos, arces y fresnos que cubre el río Arrazola. Aquí comienza la Vía Verde de Arrazola, acondicionada por la Diputación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w:t>
      </w:r>
    </w:p>
    <w:p w14:paraId="273F4D4E" w14:textId="77777777" w:rsidR="00D20076" w:rsidRPr="00124749" w:rsidRDefault="00D20076" w:rsidP="00D20076">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Times"/>
          <w:noProof/>
        </w:rPr>
        <w:drawing>
          <wp:inline distT="0" distB="0" distL="0" distR="0" wp14:anchorId="01748EEF" wp14:editId="6F9C0B9D">
            <wp:extent cx="3276600" cy="2463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p>
    <w:p w14:paraId="42857B3C"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Desde el área de recreo un puente de hormigón cruza el río regalando a la vista, corriente arriba, la bonita estampa que componen una represa que retiene las aguas y un arqueado puente de traza medieval. En la otra orilla surgen varios caminos: a la izquierda se dirige un camino balizado como ruta de Gran Recorrido (GR); al frente, el rastro del antiguo ferrocarril se dibuja recto y llano entre verdes prados. </w:t>
      </w:r>
    </w:p>
    <w:p w14:paraId="15D574BB" w14:textId="77777777" w:rsidR="00D20076" w:rsidRPr="00124749" w:rsidRDefault="00D20076" w:rsidP="00D20076">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Century Gothic"/>
          <w:sz w:val="26"/>
          <w:szCs w:val="26"/>
        </w:rPr>
        <w:t xml:space="preserve">El breve empradizado da paso a un nuevo encuentro con el río, bajo la sombra de los espigados plátanos, alisos y fresnos que le cobijan. Emparejados, río y vía prolongan unos metros más su idilio bajo una cúpula de avellanos y sauces. Pero, en aras de la rectitud, al salir del “túnel” vegetal la plataforma del ferrocarril desecha la compañía del río y se aproxima a la ladera montañosa que, bruscamente, se levanta por el lado izquierdo. La vista escala montaña arriba atraído por la frondosa vegetación. Desde la franja de robles, alisos y fresnos que perfila el borde inferior se extiende un denso pinar que culmina en las cumbres del </w:t>
      </w:r>
      <w:proofErr w:type="spellStart"/>
      <w:r w:rsidRPr="00124749">
        <w:rPr>
          <w:rFonts w:ascii="Century Gothic" w:hAnsi="Century Gothic" w:cs="Century Gothic"/>
          <w:sz w:val="26"/>
          <w:szCs w:val="26"/>
        </w:rPr>
        <w:t>Memaia</w:t>
      </w:r>
      <w:proofErr w:type="spellEnd"/>
      <w:r w:rsidRPr="00124749">
        <w:rPr>
          <w:rFonts w:ascii="Century Gothic" w:hAnsi="Century Gothic" w:cs="Century Gothic"/>
          <w:sz w:val="26"/>
          <w:szCs w:val="26"/>
        </w:rPr>
        <w:t xml:space="preserve">. En adelante, la vía verde avanzará por el costado izquierdo de la amplia vega, un espacio abierto capaz de regalar impresionantes vista a los cerros de pinos que, a la derecha, preceden al alto, rotundo y alargado cordal montañoso que desde su cumbre más alta, 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(1.331 m), se alarga hacia el noroeste. </w:t>
      </w:r>
    </w:p>
    <w:p w14:paraId="38EBEBCC" w14:textId="77777777" w:rsidR="00D20076" w:rsidRPr="00124749" w:rsidRDefault="00D20076" w:rsidP="00D20076">
      <w:pPr>
        <w:widowControl w:val="0"/>
        <w:autoSpaceDE w:val="0"/>
        <w:autoSpaceDN w:val="0"/>
        <w:adjustRightInd w:val="0"/>
        <w:spacing w:after="240"/>
        <w:rPr>
          <w:rFonts w:ascii="Century Gothic" w:hAnsi="Century Gothic" w:cs="Times"/>
        </w:rPr>
      </w:pPr>
    </w:p>
    <w:p w14:paraId="4DC1BDFC"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507666FE" wp14:editId="695A054C">
            <wp:extent cx="3276600" cy="2463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r w:rsidRPr="00124749">
        <w:rPr>
          <w:rFonts w:ascii="Century Gothic" w:hAnsi="Century Gothic" w:cs="Times"/>
        </w:rPr>
        <w:t xml:space="preserve"> </w:t>
      </w:r>
    </w:p>
    <w:p w14:paraId="1CA25453" w14:textId="77777777" w:rsidR="00D20076" w:rsidRPr="00124749" w:rsidRDefault="00D20076" w:rsidP="00D20076">
      <w:pPr>
        <w:widowControl w:val="0"/>
        <w:autoSpaceDE w:val="0"/>
        <w:autoSpaceDN w:val="0"/>
        <w:adjustRightInd w:val="0"/>
        <w:rPr>
          <w:rFonts w:ascii="Century Gothic" w:hAnsi="Century Gothic" w:cs="Times"/>
        </w:rPr>
      </w:pPr>
    </w:p>
    <w:p w14:paraId="1A89BD96"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En el km 0,8, altos plátanos perfilan y sombran la vía anunciando la proximidad de </w:t>
      </w:r>
      <w:proofErr w:type="spellStart"/>
      <w:r w:rsidRPr="00124749">
        <w:rPr>
          <w:rFonts w:ascii="Century Gothic" w:hAnsi="Century Gothic" w:cs="Century Gothic"/>
          <w:sz w:val="26"/>
          <w:szCs w:val="26"/>
        </w:rPr>
        <w:t>Marzaa</w:t>
      </w:r>
      <w:proofErr w:type="spellEnd"/>
      <w:r w:rsidRPr="00124749">
        <w:rPr>
          <w:rFonts w:ascii="Century Gothic" w:hAnsi="Century Gothic" w:cs="Century Gothic"/>
          <w:sz w:val="26"/>
          <w:szCs w:val="26"/>
        </w:rPr>
        <w:t xml:space="preserve"> o </w:t>
      </w:r>
      <w:proofErr w:type="spellStart"/>
      <w:r w:rsidRPr="00124749">
        <w:rPr>
          <w:rFonts w:ascii="Century Gothic" w:hAnsi="Century Gothic" w:cs="Century Gothic"/>
          <w:sz w:val="26"/>
          <w:szCs w:val="26"/>
        </w:rPr>
        <w:t>Marzana</w:t>
      </w:r>
      <w:proofErr w:type="spellEnd"/>
      <w:r w:rsidRPr="00124749">
        <w:rPr>
          <w:rFonts w:ascii="Century Gothic" w:hAnsi="Century Gothic" w:cs="Century Gothic"/>
          <w:sz w:val="26"/>
          <w:szCs w:val="26"/>
        </w:rPr>
        <w:t xml:space="preserve">. El barrio más señero de </w:t>
      </w: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posee un abierto espacio central sombreado por grandes tilos, en torno al que giran la iglesia de San Martín, varios caseríos y una torre renacentista del siglo XVI. En este lugar hay una elegante fuente donde saciar la sed. Merece la pena darse un paseo por este barrio y disfrutar de su vetusto y recogido patrimonio y del caserío </w:t>
      </w:r>
      <w:proofErr w:type="spellStart"/>
      <w:r w:rsidRPr="00124749">
        <w:rPr>
          <w:rFonts w:ascii="Century Gothic" w:hAnsi="Century Gothic" w:cs="Century Gothic"/>
          <w:sz w:val="26"/>
          <w:szCs w:val="26"/>
        </w:rPr>
        <w:t>Etxezarra</w:t>
      </w:r>
      <w:proofErr w:type="spellEnd"/>
      <w:r w:rsidRPr="00124749">
        <w:rPr>
          <w:rFonts w:ascii="Century Gothic" w:hAnsi="Century Gothic" w:cs="Century Gothic"/>
          <w:sz w:val="26"/>
          <w:szCs w:val="26"/>
        </w:rPr>
        <w:t xml:space="preserve">, cuya puerta gótica es originaria de la torre de </w:t>
      </w:r>
      <w:proofErr w:type="spellStart"/>
      <w:r w:rsidRPr="00124749">
        <w:rPr>
          <w:rFonts w:ascii="Century Gothic" w:hAnsi="Century Gothic" w:cs="Century Gothic"/>
          <w:sz w:val="26"/>
          <w:szCs w:val="26"/>
        </w:rPr>
        <w:t>Marzana</w:t>
      </w:r>
      <w:proofErr w:type="spellEnd"/>
      <w:r w:rsidRPr="00124749">
        <w:rPr>
          <w:rFonts w:ascii="Century Gothic" w:hAnsi="Century Gothic" w:cs="Century Gothic"/>
          <w:sz w:val="26"/>
          <w:szCs w:val="26"/>
        </w:rPr>
        <w:t xml:space="preserve">. En lo que respecta al ferrocarril, </w:t>
      </w:r>
      <w:proofErr w:type="spellStart"/>
      <w:r w:rsidRPr="00124749">
        <w:rPr>
          <w:rFonts w:ascii="Century Gothic" w:hAnsi="Century Gothic" w:cs="Century Gothic"/>
          <w:sz w:val="26"/>
          <w:szCs w:val="26"/>
        </w:rPr>
        <w:t>Marzana</w:t>
      </w:r>
      <w:proofErr w:type="spellEnd"/>
      <w:r w:rsidRPr="00124749">
        <w:rPr>
          <w:rFonts w:ascii="Century Gothic" w:hAnsi="Century Gothic" w:cs="Century Gothic"/>
          <w:sz w:val="26"/>
          <w:szCs w:val="26"/>
        </w:rPr>
        <w:t xml:space="preserve"> tuvo un cargadero de las minas abiertas colina arriba. </w:t>
      </w:r>
    </w:p>
    <w:p w14:paraId="313AD745"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Al dejar atrás </w:t>
      </w:r>
      <w:proofErr w:type="spellStart"/>
      <w:r w:rsidRPr="00124749">
        <w:rPr>
          <w:rFonts w:ascii="Century Gothic" w:hAnsi="Century Gothic" w:cs="Century Gothic"/>
          <w:sz w:val="26"/>
          <w:szCs w:val="26"/>
        </w:rPr>
        <w:t>Marzana</w:t>
      </w:r>
      <w:proofErr w:type="spellEnd"/>
      <w:r w:rsidRPr="00124749">
        <w:rPr>
          <w:rFonts w:ascii="Century Gothic" w:hAnsi="Century Gothic" w:cs="Century Gothic"/>
          <w:sz w:val="26"/>
          <w:szCs w:val="26"/>
        </w:rPr>
        <w:t xml:space="preserve">, la Vía Verde de Arrazola vuelve a las andadas por el costado izquierdo de la llana vega, cruza a nivel la carretera BI-4332 y avanza entre verdes prados de siega, dejando a un lado un área recreativa (km 1,3) con aseos, mesas de picnic y juegos que harán la delicia de los más pequeños. </w:t>
      </w:r>
    </w:p>
    <w:p w14:paraId="39613940"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Km 1,6 </w:t>
      </w:r>
    </w:p>
    <w:p w14:paraId="61DE1527"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Después de cruzar por segunda vez el río y su fresca estela arbolada (km 1,6), el amplio valle de Arrazola se estrecha. Las altivas laderas del cerro </w:t>
      </w:r>
      <w:proofErr w:type="spellStart"/>
      <w:r w:rsidRPr="00124749">
        <w:rPr>
          <w:rFonts w:ascii="Century Gothic" w:hAnsi="Century Gothic" w:cs="Century Gothic"/>
          <w:sz w:val="26"/>
          <w:szCs w:val="26"/>
        </w:rPr>
        <w:t>Imietamendi</w:t>
      </w:r>
      <w:proofErr w:type="spellEnd"/>
      <w:r w:rsidRPr="00124749">
        <w:rPr>
          <w:rFonts w:ascii="Century Gothic" w:hAnsi="Century Gothic" w:cs="Century Gothic"/>
          <w:sz w:val="26"/>
          <w:szCs w:val="26"/>
        </w:rPr>
        <w:t xml:space="preserve"> (348 m) lo estrangulan progresivamente, hasta adquirir la apariencia de una estrecha garganta. En paso tan angosto, la vía verde aumenta </w:t>
      </w:r>
    </w:p>
    <w:p w14:paraId="1FDE6F42"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ligeramente su pendiente y se empareja a un cauce que, acelerado y constreñido, se derrama con rapidez en sonoros y brillantes saltos bajo una frondosa aliseda. </w:t>
      </w:r>
    </w:p>
    <w:p w14:paraId="335EF4A5"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Km 2,1 </w:t>
      </w:r>
    </w:p>
    <w:p w14:paraId="5CDC2439"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 la salida de la angostura (km 2,1) se repite la imagen de verde y amplio valle, ahora con diseminados caseríos de piedra empapados en años, encerrado entre el arbolado </w:t>
      </w:r>
      <w:proofErr w:type="spellStart"/>
      <w:r w:rsidRPr="00124749">
        <w:rPr>
          <w:rFonts w:ascii="Century Gothic" w:hAnsi="Century Gothic" w:cs="Century Gothic"/>
          <w:sz w:val="26"/>
          <w:szCs w:val="26"/>
        </w:rPr>
        <w:t>Memaia</w:t>
      </w:r>
      <w:proofErr w:type="spellEnd"/>
      <w:r w:rsidRPr="00124749">
        <w:rPr>
          <w:rFonts w:ascii="Century Gothic" w:hAnsi="Century Gothic" w:cs="Century Gothic"/>
          <w:sz w:val="26"/>
          <w:szCs w:val="26"/>
        </w:rPr>
        <w:t xml:space="preserve"> y la crestería caliza del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Seguidamente la vía se eleva sobre un terraplén curvo para cruzar la vaguada del arroyo proveniente de </w:t>
      </w:r>
      <w:proofErr w:type="spellStart"/>
      <w:r w:rsidRPr="00124749">
        <w:rPr>
          <w:rFonts w:ascii="Century Gothic" w:hAnsi="Century Gothic" w:cs="Century Gothic"/>
          <w:sz w:val="26"/>
          <w:szCs w:val="26"/>
        </w:rPr>
        <w:t>Axpe</w:t>
      </w:r>
      <w:proofErr w:type="spellEnd"/>
      <w:r w:rsidRPr="00124749">
        <w:rPr>
          <w:rFonts w:ascii="Century Gothic" w:hAnsi="Century Gothic" w:cs="Century Gothic"/>
          <w:sz w:val="26"/>
          <w:szCs w:val="26"/>
        </w:rPr>
        <w:t xml:space="preserve">, núcleo urbano asentado en el valle. El terraplén, elevación artificiosa para allanar el camino al tren, resulta un magnífico mirador a dicho valle. Superada la vaguada, la plataforma férrea cruza a nivel la carretera a </w:t>
      </w:r>
      <w:proofErr w:type="spellStart"/>
      <w:r w:rsidRPr="00124749">
        <w:rPr>
          <w:rFonts w:ascii="Century Gothic" w:hAnsi="Century Gothic" w:cs="Century Gothic"/>
          <w:sz w:val="26"/>
          <w:szCs w:val="26"/>
        </w:rPr>
        <w:t>Axpe</w:t>
      </w:r>
      <w:proofErr w:type="spellEnd"/>
      <w:r w:rsidRPr="00124749">
        <w:rPr>
          <w:rFonts w:ascii="Century Gothic" w:hAnsi="Century Gothic" w:cs="Century Gothic"/>
          <w:sz w:val="26"/>
          <w:szCs w:val="26"/>
        </w:rPr>
        <w:t xml:space="preserve">. Surge la oportunidad de acercarse por dicha carretera (a la izquierda) a la ermita y el barrio de Santiago, donde buenos restaurantes corroboran la fama de la gastronomía vasca. </w:t>
      </w:r>
    </w:p>
    <w:p w14:paraId="04668716"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3D8A2B72" wp14:editId="78B19166">
            <wp:extent cx="3276600" cy="2463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r w:rsidRPr="00124749">
        <w:rPr>
          <w:rFonts w:ascii="Century Gothic" w:hAnsi="Century Gothic" w:cs="Times"/>
        </w:rPr>
        <w:t xml:space="preserve"> </w:t>
      </w:r>
      <w:r w:rsidRPr="00124749">
        <w:rPr>
          <w:rFonts w:ascii="Century Gothic" w:hAnsi="Century Gothic" w:cs="Times"/>
          <w:noProof/>
        </w:rPr>
        <w:drawing>
          <wp:inline distT="0" distB="0" distL="0" distR="0" wp14:anchorId="4F23DFDA" wp14:editId="2E4F9A51">
            <wp:extent cx="3276600" cy="2463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r w:rsidRPr="00124749">
        <w:rPr>
          <w:rFonts w:ascii="Century Gothic" w:hAnsi="Century Gothic" w:cs="Times"/>
        </w:rPr>
        <w:t xml:space="preserve"> </w:t>
      </w:r>
    </w:p>
    <w:p w14:paraId="6C590B71" w14:textId="77777777" w:rsidR="00D20076" w:rsidRPr="00124749" w:rsidRDefault="00D20076" w:rsidP="00D20076">
      <w:pPr>
        <w:widowControl w:val="0"/>
        <w:autoSpaceDE w:val="0"/>
        <w:autoSpaceDN w:val="0"/>
        <w:adjustRightInd w:val="0"/>
        <w:rPr>
          <w:rFonts w:ascii="Century Gothic" w:hAnsi="Century Gothic" w:cs="Times"/>
        </w:rPr>
      </w:pPr>
    </w:p>
    <w:p w14:paraId="2F18CD96"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De vuelta a la vía verde, ésta acentúa su pendiente y se </w:t>
      </w:r>
      <w:proofErr w:type="spellStart"/>
      <w:r w:rsidRPr="00124749">
        <w:rPr>
          <w:rFonts w:ascii="Century Gothic" w:hAnsi="Century Gothic" w:cs="Century Gothic"/>
          <w:sz w:val="26"/>
          <w:szCs w:val="26"/>
        </w:rPr>
        <w:t>aterraza</w:t>
      </w:r>
      <w:proofErr w:type="spellEnd"/>
      <w:r w:rsidRPr="00124749">
        <w:rPr>
          <w:rFonts w:ascii="Century Gothic" w:hAnsi="Century Gothic" w:cs="Century Gothic"/>
          <w:sz w:val="26"/>
          <w:szCs w:val="26"/>
        </w:rPr>
        <w:t xml:space="preserve"> en la ladera montañosa de la derecha, a cierta altura sobre la orilla izquierda del río. Este tramo regala una amplia panorámica del valle con sus dispersos caseríos, y también ofrece el refresco veraniego y el cromatismo otoñal de los avellanos, robles, pinos, castaños y alisos que perfilan el camino. El paseo elevado tiene su continuidad en el alto y largo terraplén que culmina en el paso sobre la </w:t>
      </w:r>
    </w:p>
    <w:p w14:paraId="6593BDBF"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carretera BI-4332 (km 3), a los pies del núcleo de Arrazola. El paso superior, donde podremos saciar la sed en una oportuna fuente, es un mirador de excepción al campanario de San Miguel y el caserío de Urrutia (siglo XVI), uno de los más antiguos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a tenor de su origen gótico-renacentista. </w:t>
      </w:r>
    </w:p>
    <w:p w14:paraId="6FE32273" w14:textId="77777777" w:rsidR="00D20076" w:rsidRPr="00124749" w:rsidRDefault="00D20076" w:rsidP="00D20076">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Century Gothic"/>
          <w:sz w:val="26"/>
          <w:szCs w:val="26"/>
        </w:rPr>
        <w:t xml:space="preserve">Este paso superior sobre la carretera también es el mejor lugar para apreciar en toda su magnitud la vertiente este, la más abrupta, del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Ahí tiene su cueva “</w:t>
      </w:r>
      <w:proofErr w:type="spellStart"/>
      <w:r w:rsidRPr="00124749">
        <w:rPr>
          <w:rFonts w:ascii="Century Gothic" w:hAnsi="Century Gothic" w:cs="Century Gothic"/>
          <w:sz w:val="26"/>
          <w:szCs w:val="26"/>
        </w:rPr>
        <w:t>Anbotoko</w:t>
      </w:r>
      <w:proofErr w:type="spellEnd"/>
      <w:r w:rsidRPr="00124749">
        <w:rPr>
          <w:rFonts w:ascii="Century Gothic" w:hAnsi="Century Gothic" w:cs="Century Gothic"/>
          <w:sz w:val="26"/>
          <w:szCs w:val="26"/>
        </w:rPr>
        <w:t xml:space="preserve"> Mari”, la Dama del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diosa de la mitología vasca que personifica a la Madre tierra. Dicen las leyendas que a Mari le gusta estar en su cueva, decorada de objetos de oro y piedras preciosas, desenredando sus largos cabellos rubios con su peine de oro; que suele raptar a las jóvenes desobedientes, a las que tendrá siete años aprendiendo a hilar; o que cambia de forma a capricho: unas veces se aparece como árbol con rostro humano, otras como mujer con patas de cabra y garras de ave rapaz. </w:t>
      </w:r>
    </w:p>
    <w:p w14:paraId="77AD7C5A" w14:textId="77777777" w:rsidR="00D20076" w:rsidRPr="00124749" w:rsidRDefault="00D20076" w:rsidP="00D20076">
      <w:pPr>
        <w:widowControl w:val="0"/>
        <w:autoSpaceDE w:val="0"/>
        <w:autoSpaceDN w:val="0"/>
        <w:adjustRightInd w:val="0"/>
        <w:spacing w:after="240"/>
        <w:rPr>
          <w:rFonts w:ascii="Century Gothic" w:hAnsi="Century Gothic" w:cs="Times"/>
        </w:rPr>
      </w:pPr>
    </w:p>
    <w:p w14:paraId="55887C29"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Km 3,5 </w:t>
      </w:r>
    </w:p>
    <w:p w14:paraId="70100749"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La vía rodea los contornos del núcleo urbano de Arrazola, elevado en la falda montañosa sobre la torre y el molino de Ibarra (siglo XVIII), que aún conserva su maquinaria. Luego se despide de esta población entre vistosos frutales mientras deja a un lado el caserío de </w:t>
      </w:r>
      <w:proofErr w:type="spellStart"/>
      <w:r w:rsidRPr="00124749">
        <w:rPr>
          <w:rFonts w:ascii="Century Gothic" w:hAnsi="Century Gothic" w:cs="Century Gothic"/>
          <w:sz w:val="26"/>
          <w:szCs w:val="26"/>
        </w:rPr>
        <w:t>Ollargane</w:t>
      </w:r>
      <w:proofErr w:type="spellEnd"/>
      <w:r w:rsidRPr="00124749">
        <w:rPr>
          <w:rFonts w:ascii="Century Gothic" w:hAnsi="Century Gothic" w:cs="Century Gothic"/>
          <w:sz w:val="26"/>
          <w:szCs w:val="26"/>
        </w:rPr>
        <w:t xml:space="preserve">, en cuya fachada aparecen el nombre de Pedro de Albayalde y el año 1519, la fecha inscrita en piedra más antigua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w:t>
      </w:r>
    </w:p>
    <w:p w14:paraId="31F465EB"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Al final de este tramo, la plataforma férrea cruza nuevamente el río Arrazola y alcanza la ermita de San Roque (km 4,5), situada a las puertas de la cabecera del valle del Arrazola. Sombreada por centenarios y altos plátanos, junto a la ermita existen bancos, una fuente y amplio aparcamiento utilizado por los comensales del restaurante que hay instalado, al otro lado de la carretera, en el imponente caserío de </w:t>
      </w:r>
      <w:proofErr w:type="spellStart"/>
      <w:r w:rsidRPr="00124749">
        <w:rPr>
          <w:rFonts w:ascii="Century Gothic" w:hAnsi="Century Gothic" w:cs="Century Gothic"/>
          <w:sz w:val="26"/>
          <w:szCs w:val="26"/>
        </w:rPr>
        <w:t>Makatzeta</w:t>
      </w:r>
      <w:proofErr w:type="spellEnd"/>
      <w:r w:rsidRPr="00124749">
        <w:rPr>
          <w:rFonts w:ascii="Century Gothic" w:hAnsi="Century Gothic" w:cs="Century Gothic"/>
          <w:sz w:val="26"/>
          <w:szCs w:val="26"/>
        </w:rPr>
        <w:t xml:space="preserve">. La ermita popular de San Roque presenta un humilladero con la típica portada de barras de madera que dejan ver el santo. En ella se celebra misa cantada y romería para San </w:t>
      </w:r>
    </w:p>
    <w:p w14:paraId="07F6BF84"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3EDFF363" wp14:editId="3088EE43">
            <wp:extent cx="3276600" cy="2463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r w:rsidRPr="00124749">
        <w:rPr>
          <w:rFonts w:ascii="Century Gothic" w:hAnsi="Century Gothic" w:cs="Times"/>
        </w:rPr>
        <w:t xml:space="preserve"> </w:t>
      </w:r>
      <w:r w:rsidRPr="00124749">
        <w:rPr>
          <w:rFonts w:ascii="Century Gothic" w:hAnsi="Century Gothic" w:cs="Times"/>
          <w:noProof/>
        </w:rPr>
        <w:drawing>
          <wp:inline distT="0" distB="0" distL="0" distR="0" wp14:anchorId="10295D41" wp14:editId="1DEB4315">
            <wp:extent cx="3276600" cy="2184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2184400"/>
                    </a:xfrm>
                    <a:prstGeom prst="rect">
                      <a:avLst/>
                    </a:prstGeom>
                    <a:noFill/>
                    <a:ln>
                      <a:noFill/>
                    </a:ln>
                  </pic:spPr>
                </pic:pic>
              </a:graphicData>
            </a:graphic>
          </wp:inline>
        </w:drawing>
      </w:r>
      <w:r w:rsidRPr="00124749">
        <w:rPr>
          <w:rFonts w:ascii="Century Gothic" w:hAnsi="Century Gothic" w:cs="Times"/>
        </w:rPr>
        <w:t xml:space="preserve"> </w:t>
      </w:r>
    </w:p>
    <w:p w14:paraId="201DE7F2" w14:textId="77777777" w:rsidR="00D20076" w:rsidRPr="00124749" w:rsidRDefault="00D20076" w:rsidP="00D20076">
      <w:pPr>
        <w:widowControl w:val="0"/>
        <w:autoSpaceDE w:val="0"/>
        <w:autoSpaceDN w:val="0"/>
        <w:adjustRightInd w:val="0"/>
        <w:rPr>
          <w:rFonts w:ascii="Century Gothic" w:hAnsi="Century Gothic" w:cs="Times"/>
        </w:rPr>
      </w:pPr>
    </w:p>
    <w:p w14:paraId="36580336"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Roque. Aunque antiguamente también se acudía en San Gregorio (9 de mayo), para bendecir el agua que luego se echaba sobre las huertas y mejoraba las cosechas. </w:t>
      </w:r>
    </w:p>
    <w:p w14:paraId="697FEF5A"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Desde la ermita se aprecia con nitidez el “Ojo de </w:t>
      </w:r>
      <w:proofErr w:type="spellStart"/>
      <w:r w:rsidRPr="00124749">
        <w:rPr>
          <w:rFonts w:ascii="Century Gothic" w:hAnsi="Century Gothic" w:cs="Century Gothic"/>
          <w:sz w:val="26"/>
          <w:szCs w:val="26"/>
        </w:rPr>
        <w:t>Bentaneta</w:t>
      </w:r>
      <w:proofErr w:type="spellEnd"/>
      <w:r w:rsidRPr="00124749">
        <w:rPr>
          <w:rFonts w:ascii="Century Gothic" w:hAnsi="Century Gothic" w:cs="Century Gothic"/>
          <w:sz w:val="26"/>
          <w:szCs w:val="26"/>
        </w:rPr>
        <w:t xml:space="preserve">”, oquedad kárstica producida por la acción del agua sobre la roca caliza del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Dicen que cuando el sol se pone, el astro rey aún le regala a </w:t>
      </w: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un último rayo a través de ese hueco. </w:t>
      </w:r>
    </w:p>
    <w:p w14:paraId="6C0E4D7F"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La ruta llega al final y a la parte más agreste de su recorrido. A partir de la ermita de San Roque la vía verde se introduce de lleno en la garganta que encabeza el valle de Arrazola, constreñida entre los pastos que suben hacia el </w:t>
      </w:r>
      <w:proofErr w:type="spellStart"/>
      <w:r w:rsidRPr="00124749">
        <w:rPr>
          <w:rFonts w:ascii="Century Gothic" w:hAnsi="Century Gothic" w:cs="Century Gothic"/>
          <w:sz w:val="26"/>
          <w:szCs w:val="26"/>
        </w:rPr>
        <w:t>Anboto</w:t>
      </w:r>
      <w:proofErr w:type="spellEnd"/>
      <w:r w:rsidRPr="00124749">
        <w:rPr>
          <w:rFonts w:ascii="Century Gothic" w:hAnsi="Century Gothic" w:cs="Century Gothic"/>
          <w:sz w:val="26"/>
          <w:szCs w:val="26"/>
        </w:rPr>
        <w:t xml:space="preserve"> y una ladera montañosa cubierta por un frondoso arbolado de fresnos, acacias, alisos, abedules, pinos y nogales que también sombrean al caminante. </w:t>
      </w:r>
    </w:p>
    <w:p w14:paraId="7BC0005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Con tan poco espacio, la vía verde y la cristalina corriente del río se emparejan y suben de la mano hasta alcanzar la estación de </w:t>
      </w:r>
      <w:proofErr w:type="spellStart"/>
      <w:r w:rsidRPr="00124749">
        <w:rPr>
          <w:rFonts w:ascii="Century Gothic" w:hAnsi="Century Gothic" w:cs="Century Gothic"/>
          <w:sz w:val="26"/>
          <w:szCs w:val="26"/>
        </w:rPr>
        <w:t>Errotabarri</w:t>
      </w:r>
      <w:proofErr w:type="spellEnd"/>
      <w:r w:rsidRPr="00124749">
        <w:rPr>
          <w:rFonts w:ascii="Century Gothic" w:hAnsi="Century Gothic" w:cs="Century Gothic"/>
          <w:sz w:val="26"/>
          <w:szCs w:val="26"/>
        </w:rPr>
        <w:t xml:space="preserve"> o El Tope (km 5), en cuyas inmediaciones se sitúan los restos de los hornos de calcinación y un pequeño poblado minero. Desde la antigua estación, levantada de sus ruinas para cobijar un área de recreo con aseos, mesas de picnic y una fuente, los más curiosos pueden alargar la excursión a pie por la pista forestal que, adentrándose aún más en el barranco del Arrazola, permite alcanzar medio kilómetro más arriba las minas de las que se extrajo hasta 1920 hierro y cobre. </w:t>
      </w:r>
    </w:p>
    <w:p w14:paraId="0FDADA1D"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65794682" wp14:editId="7892C6CF">
            <wp:extent cx="3276600" cy="2197100"/>
            <wp:effectExtent l="0" t="0" r="0" b="127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197100"/>
                    </a:xfrm>
                    <a:prstGeom prst="rect">
                      <a:avLst/>
                    </a:prstGeom>
                    <a:noFill/>
                    <a:ln>
                      <a:noFill/>
                    </a:ln>
                  </pic:spPr>
                </pic:pic>
              </a:graphicData>
            </a:graphic>
          </wp:inline>
        </w:drawing>
      </w:r>
      <w:r w:rsidRPr="00124749">
        <w:rPr>
          <w:rFonts w:ascii="Century Gothic" w:hAnsi="Century Gothic" w:cs="Times"/>
        </w:rPr>
        <w:t xml:space="preserve"> </w:t>
      </w:r>
    </w:p>
    <w:p w14:paraId="59EE346B" w14:textId="77777777" w:rsidR="00D20076" w:rsidRPr="00124749" w:rsidRDefault="00D20076" w:rsidP="00D20076">
      <w:pPr>
        <w:widowControl w:val="0"/>
        <w:autoSpaceDE w:val="0"/>
        <w:autoSpaceDN w:val="0"/>
        <w:adjustRightInd w:val="0"/>
        <w:rPr>
          <w:rFonts w:ascii="Century Gothic" w:hAnsi="Century Gothic" w:cs="Times"/>
        </w:rPr>
      </w:pPr>
    </w:p>
    <w:p w14:paraId="225DDB51"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MAPAS </w:t>
      </w:r>
    </w:p>
    <w:p w14:paraId="5297AFB4" w14:textId="41B2907D"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31E1EE62" wp14:editId="5B680C73">
            <wp:extent cx="4686935" cy="341625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7225" cy="3416466"/>
                    </a:xfrm>
                    <a:prstGeom prst="rect">
                      <a:avLst/>
                    </a:prstGeom>
                    <a:noFill/>
                    <a:ln>
                      <a:noFill/>
                    </a:ln>
                  </pic:spPr>
                </pic:pic>
              </a:graphicData>
            </a:graphic>
          </wp:inline>
        </w:drawing>
      </w:r>
      <w:r w:rsidRPr="00124749">
        <w:rPr>
          <w:rFonts w:ascii="Century Gothic" w:hAnsi="Century Gothic" w:cs="Times"/>
        </w:rPr>
        <w:t xml:space="preserve">  </w:t>
      </w:r>
    </w:p>
    <w:p w14:paraId="203C74EB"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PERFIL ALTIMÉTRICO </w:t>
      </w:r>
    </w:p>
    <w:p w14:paraId="4A5E1DC2"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HISTORIA </w:t>
      </w:r>
    </w:p>
    <w:p w14:paraId="17A872C5"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El ferrocarril minero de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a Arrazola es uno de los que, sin duda alguna, acoge uno de los más sonoros topónimos del panorama ferroviario nacional. Nacido casi con el siglo XX, fue en el remoto 1903 cuando los raíles de la empresa Ferrocarril Bilbao a Durango se prolongaron desde su terminal duranguesa hacia un primer ramal que arribaba hasta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Este ramal se creó con la finalidad principal de transportar mineral de hierro desde las minas de Arrazola hacia la potente siderurgia acogida a las orillas de la ría bilbaína. </w:t>
      </w:r>
    </w:p>
    <w:p w14:paraId="3447BA7F"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 estas minas las vías llegaron apenas cinco meses más tarde, en febrero de 1904, y un año más tarde, también desde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hasta la villa de </w:t>
      </w:r>
      <w:proofErr w:type="spellStart"/>
      <w:r w:rsidRPr="00124749">
        <w:rPr>
          <w:rFonts w:ascii="Century Gothic" w:hAnsi="Century Gothic" w:cs="Century Gothic"/>
          <w:sz w:val="26"/>
          <w:szCs w:val="26"/>
        </w:rPr>
        <w:t>Elorrio</w:t>
      </w:r>
      <w:proofErr w:type="spellEnd"/>
      <w:r w:rsidRPr="00124749">
        <w:rPr>
          <w:rFonts w:ascii="Century Gothic" w:hAnsi="Century Gothic" w:cs="Century Gothic"/>
          <w:sz w:val="26"/>
          <w:szCs w:val="26"/>
        </w:rPr>
        <w:t xml:space="preserve">, </w:t>
      </w:r>
    </w:p>
    <w:p w14:paraId="3ECA6630"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115AFD13" wp14:editId="6AAB7706">
            <wp:extent cx="3772535" cy="3735549"/>
            <wp:effectExtent l="0" t="0" r="1206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3003" cy="3736012"/>
                    </a:xfrm>
                    <a:prstGeom prst="rect">
                      <a:avLst/>
                    </a:prstGeom>
                    <a:noFill/>
                    <a:ln>
                      <a:noFill/>
                    </a:ln>
                  </pic:spPr>
                </pic:pic>
              </a:graphicData>
            </a:graphic>
          </wp:inline>
        </w:drawing>
      </w:r>
      <w:r w:rsidRPr="00124749">
        <w:rPr>
          <w:rFonts w:ascii="Century Gothic" w:hAnsi="Century Gothic" w:cs="Times"/>
        </w:rPr>
        <w:t xml:space="preserve"> </w:t>
      </w:r>
    </w:p>
    <w:p w14:paraId="75BF2749" w14:textId="77777777" w:rsidR="00D20076" w:rsidRPr="00124749" w:rsidRDefault="00D20076" w:rsidP="00D20076">
      <w:pPr>
        <w:widowControl w:val="0"/>
        <w:autoSpaceDE w:val="0"/>
        <w:autoSpaceDN w:val="0"/>
        <w:adjustRightInd w:val="0"/>
        <w:rPr>
          <w:rFonts w:ascii="Century Gothic" w:hAnsi="Century Gothic" w:cs="Times"/>
        </w:rPr>
      </w:pPr>
    </w:p>
    <w:p w14:paraId="41531248"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completando un tridente de vías en el corazón del </w:t>
      </w:r>
      <w:proofErr w:type="spellStart"/>
      <w:r w:rsidRPr="00124749">
        <w:rPr>
          <w:rFonts w:ascii="Century Gothic" w:hAnsi="Century Gothic" w:cs="Century Gothic"/>
          <w:sz w:val="26"/>
          <w:szCs w:val="26"/>
        </w:rPr>
        <w:t>Duranguesado</w:t>
      </w:r>
      <w:proofErr w:type="spellEnd"/>
      <w:r w:rsidRPr="00124749">
        <w:rPr>
          <w:rFonts w:ascii="Century Gothic" w:hAnsi="Century Gothic" w:cs="Century Gothic"/>
          <w:sz w:val="26"/>
          <w:szCs w:val="26"/>
        </w:rPr>
        <w:t xml:space="preserve">. El ferrocarril, en un principio de vapor, fue electrificado, pero rápidamente el tramo de </w:t>
      </w:r>
      <w:proofErr w:type="spellStart"/>
      <w:r w:rsidRPr="00124749">
        <w:rPr>
          <w:rFonts w:ascii="Century Gothic" w:hAnsi="Century Gothic" w:cs="Century Gothic"/>
          <w:sz w:val="26"/>
          <w:szCs w:val="26"/>
        </w:rPr>
        <w:t>Elorrio</w:t>
      </w:r>
      <w:proofErr w:type="spellEnd"/>
      <w:r w:rsidRPr="00124749">
        <w:rPr>
          <w:rFonts w:ascii="Century Gothic" w:hAnsi="Century Gothic" w:cs="Century Gothic"/>
          <w:sz w:val="26"/>
          <w:szCs w:val="26"/>
        </w:rPr>
        <w:t xml:space="preserve"> fue tomando protagonismo frente al modesto ramal minero. Las minas entraron en crisis a mediados de los años treinta, anunciando ya el ocaso de este ferrocarril, que fue perdiendo tráfico. </w:t>
      </w:r>
    </w:p>
    <w:p w14:paraId="2AF12A40" w14:textId="77777777" w:rsidR="00D20076" w:rsidRPr="00124749" w:rsidRDefault="00D20076" w:rsidP="00D20076">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Century Gothic"/>
          <w:sz w:val="26"/>
          <w:szCs w:val="26"/>
        </w:rPr>
        <w:t xml:space="preserve">El último tren mercante regular pasó por estas vías a finales de 1935, y el último de viajeros lo hizo apenas un año después. Las vías no se levantaron, permaneciendo activas de forma eventual, ya fuera transportando mineral, en esporádicas reaperturas de la mina, o sacando maderas desde cualquiera de los bosques que orlaban la vía. Como tantos otros ferrocarriles industriales, su historia se difumina en el tiempo y su muerte se verifica en 1959, cerrándose luego el ramal de </w:t>
      </w:r>
      <w:proofErr w:type="spellStart"/>
      <w:r w:rsidRPr="00124749">
        <w:rPr>
          <w:rFonts w:ascii="Century Gothic" w:hAnsi="Century Gothic" w:cs="Century Gothic"/>
          <w:sz w:val="26"/>
          <w:szCs w:val="26"/>
        </w:rPr>
        <w:t>Elorrio</w:t>
      </w:r>
      <w:proofErr w:type="spellEnd"/>
      <w:r w:rsidRPr="00124749">
        <w:rPr>
          <w:rFonts w:ascii="Century Gothic" w:hAnsi="Century Gothic" w:cs="Century Gothic"/>
          <w:sz w:val="26"/>
          <w:szCs w:val="26"/>
        </w:rPr>
        <w:t xml:space="preserve"> en el no tan remoto año de 1975. </w:t>
      </w:r>
    </w:p>
    <w:p w14:paraId="00EEA7C7" w14:textId="77777777" w:rsidR="00D20076" w:rsidRPr="00124749" w:rsidRDefault="00D20076" w:rsidP="00D20076">
      <w:pPr>
        <w:widowControl w:val="0"/>
        <w:autoSpaceDE w:val="0"/>
        <w:autoSpaceDN w:val="0"/>
        <w:adjustRightInd w:val="0"/>
        <w:spacing w:after="240"/>
        <w:rPr>
          <w:rFonts w:ascii="Century Gothic" w:hAnsi="Century Gothic" w:cs="Times"/>
        </w:rPr>
      </w:pPr>
    </w:p>
    <w:p w14:paraId="5EA73E8E"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DATOS DE INTERÉS </w:t>
      </w:r>
    </w:p>
    <w:p w14:paraId="14B26FE6"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Fiestas Populares </w:t>
      </w:r>
    </w:p>
    <w:p w14:paraId="1C7B88F9" w14:textId="77777777" w:rsidR="00D20076" w:rsidRPr="00124749" w:rsidRDefault="00D20076" w:rsidP="00D20076">
      <w:pPr>
        <w:widowControl w:val="0"/>
        <w:autoSpaceDE w:val="0"/>
        <w:autoSpaceDN w:val="0"/>
        <w:adjustRightInd w:val="0"/>
        <w:spacing w:after="240"/>
        <w:rPr>
          <w:rFonts w:ascii="Century Gothic" w:hAnsi="Century Gothic" w:cs="Times"/>
        </w:rPr>
      </w:pP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 29 de junio San Pedro (</w:t>
      </w:r>
      <w:proofErr w:type="spellStart"/>
      <w:r w:rsidRPr="00124749">
        <w:rPr>
          <w:rFonts w:ascii="Century Gothic" w:hAnsi="Century Gothic" w:cs="Century Gothic"/>
          <w:sz w:val="26"/>
          <w:szCs w:val="26"/>
        </w:rPr>
        <w:t>Apatamonasterio</w:t>
      </w:r>
      <w:proofErr w:type="spellEnd"/>
      <w:r w:rsidRPr="00124749">
        <w:rPr>
          <w:rFonts w:ascii="Century Gothic" w:hAnsi="Century Gothic" w:cs="Century Gothic"/>
          <w:sz w:val="26"/>
          <w:szCs w:val="26"/>
        </w:rPr>
        <w:t xml:space="preserve">) </w:t>
      </w:r>
    </w:p>
    <w:p w14:paraId="4A4277B2"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15 de agosto. </w:t>
      </w:r>
      <w:proofErr w:type="spellStart"/>
      <w:r w:rsidRPr="00124749">
        <w:rPr>
          <w:rFonts w:ascii="Century Gothic" w:hAnsi="Century Gothic" w:cs="Century Gothic"/>
          <w:sz w:val="26"/>
          <w:szCs w:val="26"/>
        </w:rPr>
        <w:t>Andra</w:t>
      </w:r>
      <w:proofErr w:type="spellEnd"/>
      <w:r w:rsidRPr="00124749">
        <w:rPr>
          <w:rFonts w:ascii="Century Gothic" w:hAnsi="Century Gothic" w:cs="Century Gothic"/>
          <w:sz w:val="26"/>
          <w:szCs w:val="26"/>
        </w:rPr>
        <w:t xml:space="preserve"> Mari (Arrazola) </w:t>
      </w:r>
    </w:p>
    <w:p w14:paraId="72F6CD30"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11 de noviembre San Martín (</w:t>
      </w:r>
      <w:proofErr w:type="spellStart"/>
      <w:r w:rsidRPr="00124749">
        <w:rPr>
          <w:rFonts w:ascii="Century Gothic" w:hAnsi="Century Gothic" w:cs="Century Gothic"/>
          <w:sz w:val="26"/>
          <w:szCs w:val="26"/>
        </w:rPr>
        <w:t>Marzana</w:t>
      </w:r>
      <w:proofErr w:type="spellEnd"/>
      <w:r w:rsidRPr="00124749">
        <w:rPr>
          <w:rFonts w:ascii="Century Gothic" w:hAnsi="Century Gothic" w:cs="Century Gothic"/>
          <w:sz w:val="26"/>
          <w:szCs w:val="26"/>
        </w:rPr>
        <w:t xml:space="preserve">) </w:t>
      </w:r>
    </w:p>
    <w:p w14:paraId="012AAF5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24 de junio San Juan (</w:t>
      </w:r>
      <w:proofErr w:type="spellStart"/>
      <w:r w:rsidRPr="00124749">
        <w:rPr>
          <w:rFonts w:ascii="Century Gothic" w:hAnsi="Century Gothic" w:cs="Century Gothic"/>
          <w:sz w:val="26"/>
          <w:szCs w:val="26"/>
        </w:rPr>
        <w:t>Axpe</w:t>
      </w:r>
      <w:proofErr w:type="spellEnd"/>
      <w:r w:rsidRPr="00124749">
        <w:rPr>
          <w:rFonts w:ascii="Century Gothic" w:hAnsi="Century Gothic" w:cs="Century Gothic"/>
          <w:sz w:val="26"/>
          <w:szCs w:val="26"/>
        </w:rPr>
        <w:t xml:space="preserve">) </w:t>
      </w:r>
    </w:p>
    <w:p w14:paraId="5D963F40"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25 de julio. Santiago (Santiago)</w:t>
      </w:r>
      <w:r w:rsidRPr="00124749">
        <w:rPr>
          <w:rFonts w:ascii="Century Gothic" w:hAnsi="Century Gothic" w:cs="Times"/>
          <w:noProof/>
        </w:rPr>
        <w:t xml:space="preserve"> </w:t>
      </w:r>
    </w:p>
    <w:p w14:paraId="68056A7E" w14:textId="77777777" w:rsidR="00D20076" w:rsidRPr="00124749" w:rsidRDefault="00D20076" w:rsidP="00D20076">
      <w:pPr>
        <w:widowControl w:val="0"/>
        <w:autoSpaceDE w:val="0"/>
        <w:autoSpaceDN w:val="0"/>
        <w:adjustRightInd w:val="0"/>
        <w:rPr>
          <w:rFonts w:ascii="Century Gothic" w:hAnsi="Century Gothic" w:cs="Times"/>
          <w:noProof/>
        </w:rPr>
      </w:pPr>
    </w:p>
    <w:p w14:paraId="32D34CD3" w14:textId="77777777" w:rsidR="00D20076" w:rsidRPr="00124749" w:rsidRDefault="00D20076" w:rsidP="00D20076">
      <w:pPr>
        <w:widowControl w:val="0"/>
        <w:autoSpaceDE w:val="0"/>
        <w:autoSpaceDN w:val="0"/>
        <w:adjustRightInd w:val="0"/>
        <w:rPr>
          <w:rFonts w:ascii="Century Gothic" w:hAnsi="Century Gothic" w:cs="Times"/>
          <w:noProof/>
        </w:rPr>
      </w:pPr>
    </w:p>
    <w:p w14:paraId="6F370774" w14:textId="77777777" w:rsidR="00D20076" w:rsidRPr="00124749" w:rsidRDefault="00D20076" w:rsidP="00D20076">
      <w:pPr>
        <w:widowControl w:val="0"/>
        <w:autoSpaceDE w:val="0"/>
        <w:autoSpaceDN w:val="0"/>
        <w:adjustRightInd w:val="0"/>
        <w:rPr>
          <w:rFonts w:ascii="Century Gothic" w:hAnsi="Century Gothic" w:cs="Times"/>
        </w:rPr>
      </w:pPr>
      <w:r w:rsidRPr="00124749">
        <w:rPr>
          <w:rFonts w:ascii="Century Gothic" w:hAnsi="Century Gothic" w:cs="Times"/>
          <w:noProof/>
        </w:rPr>
        <w:drawing>
          <wp:inline distT="0" distB="0" distL="0" distR="0" wp14:anchorId="4F021910" wp14:editId="1E886CA2">
            <wp:extent cx="3276600" cy="2463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2463800"/>
                    </a:xfrm>
                    <a:prstGeom prst="rect">
                      <a:avLst/>
                    </a:prstGeom>
                    <a:noFill/>
                    <a:ln>
                      <a:noFill/>
                    </a:ln>
                  </pic:spPr>
                </pic:pic>
              </a:graphicData>
            </a:graphic>
          </wp:inline>
        </w:drawing>
      </w:r>
      <w:r w:rsidRPr="00124749">
        <w:rPr>
          <w:rFonts w:ascii="Century Gothic" w:hAnsi="Century Gothic" w:cs="Century Gothic"/>
          <w:sz w:val="26"/>
          <w:szCs w:val="26"/>
        </w:rPr>
        <w:t xml:space="preserve"> </w:t>
      </w:r>
    </w:p>
    <w:p w14:paraId="2D25CDF3" w14:textId="77777777" w:rsidR="00D20076" w:rsidRPr="00124749" w:rsidRDefault="00D20076" w:rsidP="00D20076">
      <w:pPr>
        <w:widowControl w:val="0"/>
        <w:autoSpaceDE w:val="0"/>
        <w:autoSpaceDN w:val="0"/>
        <w:adjustRightInd w:val="0"/>
        <w:spacing w:after="240"/>
        <w:rPr>
          <w:rFonts w:ascii="Century Gothic" w:hAnsi="Century Gothic" w:cs="Century Gothic"/>
          <w:b/>
          <w:bCs/>
          <w:sz w:val="26"/>
          <w:szCs w:val="26"/>
        </w:rPr>
      </w:pPr>
    </w:p>
    <w:p w14:paraId="1E5AB0D5" w14:textId="77777777" w:rsidR="00D20076" w:rsidRPr="00124749" w:rsidRDefault="00D20076" w:rsidP="00D20076">
      <w:pPr>
        <w:widowControl w:val="0"/>
        <w:autoSpaceDE w:val="0"/>
        <w:autoSpaceDN w:val="0"/>
        <w:adjustRightInd w:val="0"/>
        <w:spacing w:after="240"/>
        <w:rPr>
          <w:rFonts w:ascii="Century Gothic" w:hAnsi="Century Gothic" w:cs="Century Gothic"/>
          <w:b/>
          <w:bCs/>
          <w:sz w:val="26"/>
          <w:szCs w:val="26"/>
        </w:rPr>
      </w:pPr>
    </w:p>
    <w:p w14:paraId="183E8EC8"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Alojamientos </w:t>
      </w:r>
    </w:p>
    <w:p w14:paraId="32F8595C" w14:textId="77777777" w:rsidR="00D20076" w:rsidRPr="00124749" w:rsidRDefault="00D20076" w:rsidP="00D20076">
      <w:pPr>
        <w:widowControl w:val="0"/>
        <w:autoSpaceDE w:val="0"/>
        <w:autoSpaceDN w:val="0"/>
        <w:adjustRightInd w:val="0"/>
        <w:spacing w:after="240"/>
        <w:rPr>
          <w:rFonts w:ascii="Century Gothic" w:hAnsi="Century Gothic" w:cs="Century Gothic"/>
          <w:sz w:val="26"/>
          <w:szCs w:val="26"/>
          <w:u w:val="single"/>
        </w:rPr>
      </w:pPr>
      <w:proofErr w:type="spellStart"/>
      <w:r w:rsidRPr="00124749">
        <w:rPr>
          <w:rFonts w:ascii="Century Gothic" w:hAnsi="Century Gothic" w:cs="Century Gothic"/>
          <w:sz w:val="26"/>
          <w:szCs w:val="26"/>
          <w:u w:val="single"/>
        </w:rPr>
        <w:t>Axpe</w:t>
      </w:r>
      <w:proofErr w:type="spellEnd"/>
      <w:r w:rsidRPr="00124749">
        <w:rPr>
          <w:rFonts w:ascii="Century Gothic" w:hAnsi="Century Gothic" w:cs="Century Gothic"/>
          <w:sz w:val="26"/>
          <w:szCs w:val="26"/>
          <w:u w:val="single"/>
        </w:rPr>
        <w:t xml:space="preserve"> (</w:t>
      </w:r>
      <w:proofErr w:type="spellStart"/>
      <w:r w:rsidRPr="00124749">
        <w:rPr>
          <w:rFonts w:ascii="Century Gothic" w:hAnsi="Century Gothic" w:cs="Century Gothic"/>
          <w:sz w:val="26"/>
          <w:szCs w:val="26"/>
          <w:u w:val="single"/>
        </w:rPr>
        <w:t>Atxondo</w:t>
      </w:r>
      <w:proofErr w:type="spellEnd"/>
      <w:r w:rsidRPr="00124749">
        <w:rPr>
          <w:rFonts w:ascii="Century Gothic" w:hAnsi="Century Gothic" w:cs="Century Gothic"/>
          <w:sz w:val="26"/>
          <w:szCs w:val="26"/>
          <w:u w:val="single"/>
        </w:rPr>
        <w:t>) </w:t>
      </w:r>
    </w:p>
    <w:p w14:paraId="7C88FBEE" w14:textId="77777777" w:rsidR="008D0F88" w:rsidRPr="00124749" w:rsidRDefault="00D20076" w:rsidP="00D20076">
      <w:pPr>
        <w:widowControl w:val="0"/>
        <w:autoSpaceDE w:val="0"/>
        <w:autoSpaceDN w:val="0"/>
        <w:adjustRightInd w:val="0"/>
        <w:rPr>
          <w:rFonts w:ascii="Century Gothic" w:hAnsi="Century Gothic" w:cs="Century Gothic"/>
          <w:b/>
          <w:sz w:val="26"/>
          <w:szCs w:val="26"/>
        </w:rPr>
      </w:pPr>
      <w:proofErr w:type="spellStart"/>
      <w:r w:rsidRPr="00124749">
        <w:rPr>
          <w:rFonts w:ascii="Century Gothic" w:hAnsi="Century Gothic" w:cs="Century Gothic"/>
          <w:b/>
          <w:sz w:val="26"/>
          <w:szCs w:val="26"/>
        </w:rPr>
        <w:t>Mendi</w:t>
      </w:r>
      <w:proofErr w:type="spellEnd"/>
      <w:r w:rsidRPr="00124749">
        <w:rPr>
          <w:rFonts w:ascii="Century Gothic" w:hAnsi="Century Gothic" w:cs="Century Gothic"/>
          <w:b/>
          <w:sz w:val="26"/>
          <w:szCs w:val="26"/>
        </w:rPr>
        <w:t xml:space="preserve"> </w:t>
      </w:r>
      <w:proofErr w:type="spellStart"/>
      <w:r w:rsidRPr="00124749">
        <w:rPr>
          <w:rFonts w:ascii="Century Gothic" w:hAnsi="Century Gothic" w:cs="Century Gothic"/>
          <w:b/>
          <w:sz w:val="26"/>
          <w:szCs w:val="26"/>
        </w:rPr>
        <w:t>Goikoa</w:t>
      </w:r>
      <w:proofErr w:type="spellEnd"/>
      <w:r w:rsidR="008D0F88" w:rsidRPr="00124749">
        <w:rPr>
          <w:rFonts w:ascii="Century Gothic" w:hAnsi="Century Gothic" w:cs="Century Gothic"/>
          <w:b/>
          <w:sz w:val="26"/>
          <w:szCs w:val="26"/>
        </w:rPr>
        <w:t xml:space="preserve"> </w:t>
      </w:r>
    </w:p>
    <w:p w14:paraId="2E35CDAD" w14:textId="77777777" w:rsidR="008D0F88" w:rsidRPr="00124749" w:rsidRDefault="008D0F88" w:rsidP="00D20076">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 xml:space="preserve">HBI01079  Pensión 2* </w:t>
      </w:r>
    </w:p>
    <w:p w14:paraId="61203532" w14:textId="77777777" w:rsidR="00D20076" w:rsidRPr="00124749" w:rsidRDefault="008D0F88" w:rsidP="00D20076">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 xml:space="preserve">Barrio </w:t>
      </w:r>
      <w:r w:rsidR="00D20076" w:rsidRPr="00124749">
        <w:rPr>
          <w:rFonts w:ascii="Century Gothic" w:hAnsi="Century Gothic" w:cs="Century Gothic"/>
          <w:sz w:val="26"/>
          <w:szCs w:val="26"/>
        </w:rPr>
        <w:t xml:space="preserve">San Juan, 23  </w:t>
      </w:r>
      <w:r w:rsidRPr="00124749">
        <w:rPr>
          <w:rFonts w:ascii="Century Gothic" w:hAnsi="Century Gothic" w:cs="Century Gothic"/>
          <w:sz w:val="26"/>
          <w:szCs w:val="26"/>
        </w:rPr>
        <w:t xml:space="preserve">  </w:t>
      </w:r>
    </w:p>
    <w:p w14:paraId="2BA5A6B7" w14:textId="77777777" w:rsidR="00D20076" w:rsidRPr="00124749" w:rsidRDefault="008D0F88" w:rsidP="00D20076">
      <w:pPr>
        <w:widowControl w:val="0"/>
        <w:autoSpaceDE w:val="0"/>
        <w:autoSpaceDN w:val="0"/>
        <w:adjustRightInd w:val="0"/>
        <w:rPr>
          <w:rFonts w:ascii="Century Gothic" w:hAnsi="Century Gothic" w:cs="Century Gothic"/>
          <w:color w:val="0000FF"/>
          <w:sz w:val="26"/>
          <w:szCs w:val="26"/>
        </w:rPr>
      </w:pPr>
      <w:r w:rsidRPr="00124749">
        <w:rPr>
          <w:rFonts w:ascii="Century Gothic" w:hAnsi="Century Gothic" w:cs="Century Gothic"/>
          <w:sz w:val="26"/>
          <w:szCs w:val="26"/>
        </w:rPr>
        <w:t xml:space="preserve">Telf. 946 820 833   </w:t>
      </w:r>
      <w:r w:rsidR="00D20076" w:rsidRPr="00124749">
        <w:rPr>
          <w:rFonts w:ascii="Century Gothic" w:hAnsi="Century Gothic" w:cs="Century Gothic"/>
          <w:sz w:val="26"/>
          <w:szCs w:val="26"/>
        </w:rPr>
        <w:t xml:space="preserve"> </w:t>
      </w:r>
      <w:hyperlink r:id="rId20" w:history="1">
        <w:r w:rsidRPr="00124749">
          <w:rPr>
            <w:rStyle w:val="Hipervnculo"/>
            <w:rFonts w:ascii="Century Gothic" w:hAnsi="Century Gothic" w:cs="Century Gothic"/>
            <w:sz w:val="26"/>
            <w:szCs w:val="26"/>
          </w:rPr>
          <w:t>www.mendigoikoa.com</w:t>
        </w:r>
      </w:hyperlink>
      <w:r w:rsidR="00D20076" w:rsidRPr="00124749">
        <w:rPr>
          <w:rFonts w:ascii="Century Gothic" w:hAnsi="Century Gothic" w:cs="Century Gothic"/>
          <w:color w:val="0000FF"/>
          <w:sz w:val="26"/>
          <w:szCs w:val="26"/>
        </w:rPr>
        <w:t xml:space="preserve"> </w:t>
      </w:r>
    </w:p>
    <w:p w14:paraId="0CF9955F" w14:textId="77777777" w:rsidR="008D0F88" w:rsidRPr="00124749" w:rsidRDefault="008D0F88" w:rsidP="00D20076">
      <w:pPr>
        <w:widowControl w:val="0"/>
        <w:autoSpaceDE w:val="0"/>
        <w:autoSpaceDN w:val="0"/>
        <w:adjustRightInd w:val="0"/>
        <w:rPr>
          <w:rFonts w:ascii="Century Gothic" w:hAnsi="Century Gothic" w:cs="Times"/>
        </w:rPr>
      </w:pPr>
    </w:p>
    <w:p w14:paraId="5DE41DA6" w14:textId="77777777" w:rsidR="008D0F88" w:rsidRPr="00124749" w:rsidRDefault="00D20076" w:rsidP="008D0F88">
      <w:pPr>
        <w:widowControl w:val="0"/>
        <w:autoSpaceDE w:val="0"/>
        <w:autoSpaceDN w:val="0"/>
        <w:adjustRightInd w:val="0"/>
        <w:rPr>
          <w:rFonts w:ascii="Century Gothic" w:hAnsi="Century Gothic" w:cs="Century Gothic"/>
          <w:sz w:val="26"/>
          <w:szCs w:val="26"/>
        </w:rPr>
      </w:pPr>
      <w:proofErr w:type="spellStart"/>
      <w:r w:rsidRPr="00124749">
        <w:rPr>
          <w:rFonts w:ascii="Century Gothic" w:hAnsi="Century Gothic" w:cs="Century Gothic"/>
          <w:b/>
          <w:sz w:val="26"/>
          <w:szCs w:val="26"/>
        </w:rPr>
        <w:t>Olazábal</w:t>
      </w:r>
      <w:proofErr w:type="spellEnd"/>
      <w:r w:rsidRPr="00124749">
        <w:rPr>
          <w:rFonts w:ascii="Century Gothic" w:hAnsi="Century Gothic" w:cs="Century Gothic"/>
          <w:b/>
          <w:sz w:val="26"/>
          <w:szCs w:val="26"/>
        </w:rPr>
        <w:t xml:space="preserve"> </w:t>
      </w:r>
      <w:proofErr w:type="spellStart"/>
      <w:r w:rsidRPr="00124749">
        <w:rPr>
          <w:rFonts w:ascii="Century Gothic" w:hAnsi="Century Gothic" w:cs="Century Gothic"/>
          <w:b/>
          <w:sz w:val="26"/>
          <w:szCs w:val="26"/>
        </w:rPr>
        <w:t>Azpikoa</w:t>
      </w:r>
      <w:proofErr w:type="spellEnd"/>
      <w:r w:rsidR="008D0F88" w:rsidRPr="00124749">
        <w:rPr>
          <w:rFonts w:ascii="Century Gothic" w:hAnsi="Century Gothic" w:cs="Century Gothic"/>
          <w:sz w:val="26"/>
          <w:szCs w:val="26"/>
        </w:rPr>
        <w:t xml:space="preserve"> </w:t>
      </w:r>
      <w:proofErr w:type="spellStart"/>
      <w:r w:rsidR="008D0F88" w:rsidRPr="00124749">
        <w:rPr>
          <w:rFonts w:ascii="Century Gothic" w:hAnsi="Century Gothic" w:cs="Century Gothic"/>
          <w:sz w:val="26"/>
          <w:szCs w:val="26"/>
        </w:rPr>
        <w:t>baserria</w:t>
      </w:r>
      <w:proofErr w:type="spellEnd"/>
    </w:p>
    <w:p w14:paraId="135255BB" w14:textId="77777777" w:rsidR="008D0F88" w:rsidRPr="00124749" w:rsidRDefault="008D0F88" w:rsidP="008D0F88">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XBI00004  Casa Rural</w:t>
      </w:r>
    </w:p>
    <w:p w14:paraId="58AF940A" w14:textId="77777777" w:rsidR="008D0F88" w:rsidRPr="00124749" w:rsidRDefault="008D0F88" w:rsidP="008D0F88">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 xml:space="preserve">Barrio </w:t>
      </w:r>
      <w:proofErr w:type="spellStart"/>
      <w:r w:rsidRPr="00124749">
        <w:rPr>
          <w:rFonts w:ascii="Century Gothic" w:hAnsi="Century Gothic" w:cs="Century Gothic"/>
          <w:sz w:val="26"/>
          <w:szCs w:val="26"/>
        </w:rPr>
        <w:t>Olazabal</w:t>
      </w:r>
      <w:proofErr w:type="spellEnd"/>
      <w:r w:rsidRPr="00124749">
        <w:rPr>
          <w:rFonts w:ascii="Century Gothic" w:hAnsi="Century Gothic" w:cs="Century Gothic"/>
          <w:sz w:val="26"/>
          <w:szCs w:val="26"/>
        </w:rPr>
        <w:t xml:space="preserve"> , 11 </w:t>
      </w:r>
    </w:p>
    <w:p w14:paraId="62CF2ACF" w14:textId="77777777" w:rsidR="00D20076" w:rsidRPr="00124749" w:rsidRDefault="008D0F88" w:rsidP="008D0F88">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 xml:space="preserve">Telf. 944 656 016    </w:t>
      </w:r>
      <w:hyperlink r:id="rId21" w:history="1">
        <w:r w:rsidRPr="00124749">
          <w:rPr>
            <w:rStyle w:val="Hipervnculo"/>
            <w:rFonts w:ascii="Century Gothic" w:hAnsi="Century Gothic" w:cs="Century Gothic"/>
            <w:sz w:val="26"/>
            <w:szCs w:val="26"/>
          </w:rPr>
          <w:t>www.olazabalazpikoa.com</w:t>
        </w:r>
      </w:hyperlink>
      <w:r w:rsidR="00D20076" w:rsidRPr="00124749">
        <w:rPr>
          <w:rFonts w:ascii="Century Gothic" w:hAnsi="Century Gothic" w:cs="Century Gothic"/>
          <w:color w:val="0000FF"/>
          <w:sz w:val="26"/>
          <w:szCs w:val="26"/>
        </w:rPr>
        <w:t xml:space="preserve"> </w:t>
      </w:r>
    </w:p>
    <w:p w14:paraId="40AA259C" w14:textId="77777777" w:rsidR="008D0F88" w:rsidRPr="00124749" w:rsidRDefault="008D0F88" w:rsidP="008D0F88">
      <w:pPr>
        <w:widowControl w:val="0"/>
        <w:autoSpaceDE w:val="0"/>
        <w:autoSpaceDN w:val="0"/>
        <w:adjustRightInd w:val="0"/>
        <w:rPr>
          <w:rFonts w:ascii="Century Gothic" w:hAnsi="Century Gothic" w:cs="Century Gothic"/>
          <w:color w:val="0000FF"/>
          <w:sz w:val="26"/>
          <w:szCs w:val="26"/>
        </w:rPr>
      </w:pPr>
    </w:p>
    <w:p w14:paraId="5A71A66A" w14:textId="77777777" w:rsidR="008D0F88" w:rsidRPr="00124749" w:rsidRDefault="008D0F88" w:rsidP="008D0F88">
      <w:pPr>
        <w:widowControl w:val="0"/>
        <w:autoSpaceDE w:val="0"/>
        <w:autoSpaceDN w:val="0"/>
        <w:adjustRightInd w:val="0"/>
        <w:rPr>
          <w:rFonts w:ascii="Century Gothic" w:hAnsi="Century Gothic" w:cs="Times"/>
        </w:rPr>
      </w:pPr>
    </w:p>
    <w:p w14:paraId="550A1B0E" w14:textId="77777777" w:rsidR="00D20076" w:rsidRPr="00124749" w:rsidRDefault="00D20076" w:rsidP="008D0F88">
      <w:pPr>
        <w:widowControl w:val="0"/>
        <w:autoSpaceDE w:val="0"/>
        <w:autoSpaceDN w:val="0"/>
        <w:adjustRightInd w:val="0"/>
        <w:rPr>
          <w:rFonts w:ascii="Century Gothic" w:hAnsi="Century Gothic" w:cs="Century Gothic"/>
          <w:b/>
          <w:color w:val="0000FF"/>
          <w:sz w:val="26"/>
          <w:szCs w:val="26"/>
        </w:rPr>
      </w:pPr>
      <w:proofErr w:type="spellStart"/>
      <w:r w:rsidRPr="00124749">
        <w:rPr>
          <w:rFonts w:ascii="Century Gothic" w:hAnsi="Century Gothic" w:cs="Century Gothic"/>
          <w:b/>
          <w:sz w:val="26"/>
          <w:szCs w:val="26"/>
        </w:rPr>
        <w:t>Imitte</w:t>
      </w:r>
      <w:proofErr w:type="spellEnd"/>
      <w:r w:rsidRPr="00124749">
        <w:rPr>
          <w:rFonts w:ascii="Century Gothic" w:hAnsi="Century Gothic" w:cs="Century Gothic"/>
          <w:b/>
          <w:sz w:val="26"/>
          <w:szCs w:val="26"/>
        </w:rPr>
        <w:t xml:space="preserve"> </w:t>
      </w:r>
      <w:proofErr w:type="spellStart"/>
      <w:r w:rsidRPr="00124749">
        <w:rPr>
          <w:rFonts w:ascii="Century Gothic" w:hAnsi="Century Gothic" w:cs="Century Gothic"/>
          <w:b/>
          <w:sz w:val="26"/>
          <w:szCs w:val="26"/>
        </w:rPr>
        <w:t>Etxebarria</w:t>
      </w:r>
      <w:proofErr w:type="spellEnd"/>
      <w:r w:rsidRPr="00124749">
        <w:rPr>
          <w:rFonts w:ascii="Century Gothic" w:hAnsi="Century Gothic" w:cs="Century Gothic"/>
          <w:b/>
          <w:sz w:val="26"/>
          <w:szCs w:val="26"/>
        </w:rPr>
        <w:t xml:space="preserve"> </w:t>
      </w:r>
      <w:proofErr w:type="spellStart"/>
      <w:r w:rsidR="008D0F88" w:rsidRPr="00124749">
        <w:rPr>
          <w:rFonts w:ascii="Century Gothic" w:hAnsi="Century Gothic" w:cs="Century Gothic"/>
          <w:b/>
          <w:sz w:val="26"/>
          <w:szCs w:val="26"/>
        </w:rPr>
        <w:t>baserria</w:t>
      </w:r>
      <w:proofErr w:type="spellEnd"/>
    </w:p>
    <w:p w14:paraId="7FBCCD29" w14:textId="77777777" w:rsidR="008D0F88" w:rsidRPr="00124749" w:rsidRDefault="008D0F88" w:rsidP="008D0F88">
      <w:pPr>
        <w:widowControl w:val="0"/>
        <w:autoSpaceDE w:val="0"/>
        <w:autoSpaceDN w:val="0"/>
        <w:adjustRightInd w:val="0"/>
        <w:rPr>
          <w:rFonts w:ascii="Century Gothic" w:hAnsi="Century Gothic" w:cs="Century Gothic"/>
          <w:sz w:val="26"/>
          <w:szCs w:val="26"/>
        </w:rPr>
      </w:pPr>
      <w:r w:rsidRPr="00124749">
        <w:rPr>
          <w:rFonts w:ascii="Century Gothic" w:hAnsi="Century Gothic" w:cs="Century Gothic"/>
          <w:sz w:val="26"/>
          <w:szCs w:val="26"/>
        </w:rPr>
        <w:t>XBI00068  Casa Rural</w:t>
      </w:r>
    </w:p>
    <w:p w14:paraId="09179F60" w14:textId="77777777" w:rsidR="008D0F88" w:rsidRPr="00124749" w:rsidRDefault="008D0F88" w:rsidP="008D0F88">
      <w:pPr>
        <w:widowControl w:val="0"/>
        <w:autoSpaceDE w:val="0"/>
        <w:autoSpaceDN w:val="0"/>
        <w:adjustRightInd w:val="0"/>
        <w:rPr>
          <w:rFonts w:ascii="Century Gothic" w:hAnsi="Century Gothic" w:cs="Century Gothic"/>
          <w:color w:val="0000FF"/>
          <w:sz w:val="26"/>
          <w:szCs w:val="26"/>
        </w:rPr>
      </w:pPr>
      <w:r w:rsidRPr="00124749">
        <w:rPr>
          <w:rFonts w:ascii="Century Gothic" w:hAnsi="Century Gothic" w:cs="Century Gothic"/>
          <w:sz w:val="26"/>
          <w:szCs w:val="26"/>
        </w:rPr>
        <w:t>Barrio San Juan, 21</w:t>
      </w:r>
    </w:p>
    <w:p w14:paraId="6A49D48E" w14:textId="77777777" w:rsidR="00D20076" w:rsidRPr="00124749" w:rsidRDefault="008D0F88" w:rsidP="008D0F88">
      <w:pPr>
        <w:widowControl w:val="0"/>
        <w:autoSpaceDE w:val="0"/>
        <w:autoSpaceDN w:val="0"/>
        <w:adjustRightInd w:val="0"/>
        <w:rPr>
          <w:rFonts w:ascii="Century Gothic" w:hAnsi="Century Gothic" w:cs="Century Gothic"/>
          <w:color w:val="0000FF"/>
          <w:sz w:val="26"/>
          <w:szCs w:val="26"/>
        </w:rPr>
      </w:pPr>
      <w:r w:rsidRPr="00124749">
        <w:rPr>
          <w:rFonts w:ascii="Century Gothic" w:hAnsi="Century Gothic" w:cs="Century Gothic"/>
          <w:sz w:val="26"/>
          <w:szCs w:val="26"/>
        </w:rPr>
        <w:t xml:space="preserve">Telf. 946 550 103   </w:t>
      </w:r>
      <w:hyperlink r:id="rId22" w:history="1">
        <w:r w:rsidRPr="00124749">
          <w:rPr>
            <w:rStyle w:val="Hipervnculo"/>
            <w:rFonts w:ascii="Century Gothic" w:hAnsi="Century Gothic" w:cs="Century Gothic"/>
            <w:sz w:val="26"/>
            <w:szCs w:val="26"/>
          </w:rPr>
          <w:t>www.nekatur.net</w:t>
        </w:r>
      </w:hyperlink>
    </w:p>
    <w:p w14:paraId="2D6C2BA5" w14:textId="77777777" w:rsidR="00D20076" w:rsidRPr="00124749" w:rsidRDefault="00D20076" w:rsidP="00D20076">
      <w:pPr>
        <w:widowControl w:val="0"/>
        <w:autoSpaceDE w:val="0"/>
        <w:autoSpaceDN w:val="0"/>
        <w:adjustRightInd w:val="0"/>
        <w:spacing w:after="240"/>
        <w:rPr>
          <w:rFonts w:ascii="Century Gothic" w:hAnsi="Century Gothic" w:cs="Times"/>
        </w:rPr>
      </w:pPr>
    </w:p>
    <w:p w14:paraId="29D32D8A" w14:textId="77777777" w:rsidR="006A2E46" w:rsidRPr="00124749" w:rsidRDefault="006A2E46" w:rsidP="006A2E46">
      <w:pPr>
        <w:widowControl w:val="0"/>
        <w:autoSpaceDE w:val="0"/>
        <w:autoSpaceDN w:val="0"/>
        <w:adjustRightInd w:val="0"/>
        <w:rPr>
          <w:rFonts w:ascii="Century Gothic" w:hAnsi="Century Gothic" w:cs="Times"/>
          <w:b/>
        </w:rPr>
      </w:pPr>
      <w:proofErr w:type="spellStart"/>
      <w:r w:rsidRPr="00124749">
        <w:rPr>
          <w:rFonts w:ascii="Century Gothic" w:hAnsi="Century Gothic" w:cs="Times"/>
          <w:b/>
        </w:rPr>
        <w:t>Biezko</w:t>
      </w:r>
      <w:proofErr w:type="spellEnd"/>
      <w:r w:rsidRPr="00124749">
        <w:rPr>
          <w:rFonts w:ascii="Century Gothic" w:hAnsi="Century Gothic" w:cs="Times"/>
          <w:b/>
        </w:rPr>
        <w:t xml:space="preserve"> </w:t>
      </w:r>
      <w:proofErr w:type="spellStart"/>
      <w:r w:rsidRPr="00124749">
        <w:rPr>
          <w:rFonts w:ascii="Century Gothic" w:hAnsi="Century Gothic" w:cs="Times"/>
          <w:b/>
        </w:rPr>
        <w:t>baserria</w:t>
      </w:r>
      <w:proofErr w:type="spellEnd"/>
    </w:p>
    <w:p w14:paraId="2586BD62" w14:textId="77777777" w:rsidR="006A2E46" w:rsidRPr="00124749" w:rsidRDefault="006A2E46" w:rsidP="006A2E46">
      <w:pPr>
        <w:widowControl w:val="0"/>
        <w:autoSpaceDE w:val="0"/>
        <w:autoSpaceDN w:val="0"/>
        <w:adjustRightInd w:val="0"/>
        <w:rPr>
          <w:rFonts w:ascii="Century Gothic" w:hAnsi="Century Gothic" w:cs="Times"/>
        </w:rPr>
      </w:pPr>
      <w:r w:rsidRPr="00124749">
        <w:rPr>
          <w:rFonts w:ascii="Century Gothic" w:hAnsi="Century Gothic" w:cs="Times"/>
        </w:rPr>
        <w:t>KBI00094  Agroturismo</w:t>
      </w:r>
    </w:p>
    <w:p w14:paraId="3D1C1F8F" w14:textId="77777777" w:rsidR="006A2E46" w:rsidRPr="00124749" w:rsidRDefault="006A2E46" w:rsidP="006A2E46">
      <w:pPr>
        <w:widowControl w:val="0"/>
        <w:autoSpaceDE w:val="0"/>
        <w:autoSpaceDN w:val="0"/>
        <w:adjustRightInd w:val="0"/>
        <w:rPr>
          <w:rFonts w:ascii="Century Gothic" w:hAnsi="Century Gothic" w:cs="Times"/>
        </w:rPr>
      </w:pPr>
      <w:r w:rsidRPr="00124749">
        <w:rPr>
          <w:rFonts w:ascii="Century Gothic" w:hAnsi="Century Gothic" w:cs="Times"/>
        </w:rPr>
        <w:t xml:space="preserve">Barrio </w:t>
      </w:r>
      <w:proofErr w:type="spellStart"/>
      <w:r w:rsidRPr="00124749">
        <w:rPr>
          <w:rFonts w:ascii="Century Gothic" w:hAnsi="Century Gothic" w:cs="Times"/>
        </w:rPr>
        <w:t>Olazabal</w:t>
      </w:r>
      <w:proofErr w:type="spellEnd"/>
      <w:r w:rsidRPr="00124749">
        <w:rPr>
          <w:rFonts w:ascii="Century Gothic" w:hAnsi="Century Gothic" w:cs="Times"/>
        </w:rPr>
        <w:t>, 3</w:t>
      </w:r>
    </w:p>
    <w:p w14:paraId="7AF38B4F" w14:textId="77777777" w:rsidR="006A2E46" w:rsidRPr="00124749" w:rsidRDefault="006A2E46" w:rsidP="006A2E46">
      <w:pPr>
        <w:widowControl w:val="0"/>
        <w:autoSpaceDE w:val="0"/>
        <w:autoSpaceDN w:val="0"/>
        <w:adjustRightInd w:val="0"/>
        <w:rPr>
          <w:rFonts w:ascii="Century Gothic" w:hAnsi="Century Gothic" w:cs="Times"/>
        </w:rPr>
      </w:pPr>
      <w:r w:rsidRPr="00124749">
        <w:rPr>
          <w:rFonts w:ascii="Century Gothic" w:hAnsi="Century Gothic" w:cs="Times"/>
        </w:rPr>
        <w:t xml:space="preserve">635 756 132 / 652 707 140   </w:t>
      </w:r>
      <w:hyperlink r:id="rId23" w:history="1">
        <w:r w:rsidRPr="00124749">
          <w:rPr>
            <w:rStyle w:val="Hipervnculo"/>
            <w:rFonts w:ascii="Century Gothic" w:hAnsi="Century Gothic" w:cs="Times"/>
          </w:rPr>
          <w:t>www.biezko.com</w:t>
        </w:r>
      </w:hyperlink>
    </w:p>
    <w:p w14:paraId="6C345826" w14:textId="77777777" w:rsidR="006A2E46" w:rsidRPr="00124749" w:rsidRDefault="006A2E46" w:rsidP="00D20076">
      <w:pPr>
        <w:widowControl w:val="0"/>
        <w:autoSpaceDE w:val="0"/>
        <w:autoSpaceDN w:val="0"/>
        <w:adjustRightInd w:val="0"/>
        <w:spacing w:after="240"/>
        <w:rPr>
          <w:rFonts w:ascii="Century Gothic" w:hAnsi="Century Gothic" w:cs="Times"/>
        </w:rPr>
      </w:pPr>
    </w:p>
    <w:p w14:paraId="2F268CC9" w14:textId="6377F74D" w:rsidR="00D20076" w:rsidRPr="00124749" w:rsidRDefault="00124749" w:rsidP="00D20076">
      <w:pPr>
        <w:widowControl w:val="0"/>
        <w:autoSpaceDE w:val="0"/>
        <w:autoSpaceDN w:val="0"/>
        <w:adjustRightInd w:val="0"/>
        <w:spacing w:after="240"/>
        <w:rPr>
          <w:rFonts w:ascii="Century Gothic" w:hAnsi="Century Gothic" w:cs="Times"/>
        </w:rPr>
      </w:pPr>
      <w:r>
        <w:rPr>
          <w:rFonts w:ascii="Century Gothic" w:hAnsi="Century Gothic" w:cs="Century Gothic"/>
          <w:b/>
          <w:bCs/>
          <w:sz w:val="26"/>
          <w:szCs w:val="26"/>
        </w:rPr>
        <w:t xml:space="preserve">Ecoturismo </w:t>
      </w:r>
    </w:p>
    <w:p w14:paraId="74F3D2E8"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Asociación de Desarrollo Rural </w:t>
      </w:r>
      <w:proofErr w:type="spellStart"/>
      <w:r w:rsidRPr="00124749">
        <w:rPr>
          <w:rFonts w:ascii="Century Gothic" w:hAnsi="Century Gothic" w:cs="Century Gothic"/>
          <w:sz w:val="26"/>
          <w:szCs w:val="26"/>
        </w:rPr>
        <w:t>Urkiola</w:t>
      </w:r>
      <w:proofErr w:type="spellEnd"/>
      <w:r w:rsidRPr="00124749">
        <w:rPr>
          <w:rFonts w:ascii="Century Gothic" w:hAnsi="Century Gothic" w:cs="Century Gothic"/>
          <w:sz w:val="26"/>
          <w:szCs w:val="26"/>
        </w:rPr>
        <w:t xml:space="preserve"> </w:t>
      </w:r>
      <w:proofErr w:type="spellStart"/>
      <w:r w:rsidRPr="00124749">
        <w:rPr>
          <w:rFonts w:ascii="Century Gothic" w:hAnsi="Century Gothic" w:cs="Century Gothic"/>
          <w:sz w:val="26"/>
          <w:szCs w:val="26"/>
        </w:rPr>
        <w:t>Durangaldea</w:t>
      </w:r>
      <w:proofErr w:type="spellEnd"/>
      <w:r w:rsidRPr="00124749">
        <w:rPr>
          <w:rFonts w:ascii="Century Gothic" w:hAnsi="Century Gothic" w:cs="Century Gothic"/>
          <w:sz w:val="26"/>
          <w:szCs w:val="26"/>
        </w:rPr>
        <w:t xml:space="preserve">. Telf. 946 820 264; </w:t>
      </w:r>
      <w:r w:rsidRPr="00124749">
        <w:rPr>
          <w:rFonts w:ascii="Century Gothic" w:hAnsi="Century Gothic" w:cs="Century Gothic"/>
          <w:color w:val="0000FF"/>
          <w:sz w:val="26"/>
          <w:szCs w:val="26"/>
        </w:rPr>
        <w:t xml:space="preserve">www.durangaldea.eu </w:t>
      </w:r>
    </w:p>
    <w:p w14:paraId="48EF10F5" w14:textId="5E94405A" w:rsidR="00D20076" w:rsidRPr="00124749" w:rsidRDefault="00D20076" w:rsidP="00D20076">
      <w:pPr>
        <w:widowControl w:val="0"/>
        <w:autoSpaceDE w:val="0"/>
        <w:autoSpaceDN w:val="0"/>
        <w:adjustRightInd w:val="0"/>
        <w:spacing w:after="240"/>
        <w:rPr>
          <w:rFonts w:ascii="Century Gothic" w:hAnsi="Century Gothic" w:cs="Century Gothic"/>
          <w:color w:val="0000FF"/>
          <w:sz w:val="26"/>
          <w:szCs w:val="26"/>
        </w:rPr>
      </w:pPr>
      <w:r w:rsidRPr="00124749">
        <w:rPr>
          <w:rFonts w:ascii="Century Gothic" w:hAnsi="Century Gothic" w:cs="Century Gothic"/>
          <w:sz w:val="26"/>
          <w:szCs w:val="26"/>
        </w:rPr>
        <w:t xml:space="preserve">Centro de Acogida e Interpretación </w:t>
      </w:r>
      <w:proofErr w:type="spellStart"/>
      <w:r w:rsidRPr="00124749">
        <w:rPr>
          <w:rFonts w:ascii="Century Gothic" w:hAnsi="Century Gothic" w:cs="Century Gothic"/>
          <w:sz w:val="26"/>
          <w:szCs w:val="26"/>
        </w:rPr>
        <w:t>Toki-Alai</w:t>
      </w:r>
      <w:proofErr w:type="spellEnd"/>
      <w:r w:rsidRPr="00124749">
        <w:rPr>
          <w:rFonts w:ascii="Century Gothic" w:hAnsi="Century Gothic" w:cs="Century Gothic"/>
          <w:sz w:val="26"/>
          <w:szCs w:val="26"/>
        </w:rPr>
        <w:t xml:space="preserve"> (</w:t>
      </w:r>
      <w:proofErr w:type="spellStart"/>
      <w:r w:rsidRPr="00124749">
        <w:rPr>
          <w:rFonts w:ascii="Century Gothic" w:hAnsi="Century Gothic" w:cs="Century Gothic"/>
          <w:sz w:val="26"/>
          <w:szCs w:val="26"/>
        </w:rPr>
        <w:t>Urkiola</w:t>
      </w:r>
      <w:proofErr w:type="spellEnd"/>
      <w:r w:rsidRPr="00124749">
        <w:rPr>
          <w:rFonts w:ascii="Century Gothic" w:hAnsi="Century Gothic" w:cs="Century Gothic"/>
          <w:sz w:val="26"/>
          <w:szCs w:val="26"/>
        </w:rPr>
        <w:t xml:space="preserve">). Telf. 944 206 849. </w:t>
      </w:r>
      <w:hyperlink r:id="rId24" w:history="1">
        <w:r w:rsidR="00124749" w:rsidRPr="00124749">
          <w:rPr>
            <w:rStyle w:val="Hipervnculo"/>
            <w:rFonts w:ascii="Century Gothic" w:hAnsi="Century Gothic" w:cs="Century Gothic"/>
            <w:sz w:val="26"/>
            <w:szCs w:val="26"/>
          </w:rPr>
          <w:t>www.bizkaia.net</w:t>
        </w:r>
      </w:hyperlink>
      <w:r w:rsidRPr="00124749">
        <w:rPr>
          <w:rFonts w:ascii="Century Gothic" w:hAnsi="Century Gothic" w:cs="Century Gothic"/>
          <w:color w:val="0000FF"/>
          <w:sz w:val="26"/>
          <w:szCs w:val="26"/>
        </w:rPr>
        <w:t xml:space="preserve"> </w:t>
      </w:r>
    </w:p>
    <w:p w14:paraId="5E704B27" w14:textId="423BF330" w:rsidR="00124749" w:rsidRPr="00124749" w:rsidRDefault="00124749" w:rsidP="00D20076">
      <w:pPr>
        <w:widowControl w:val="0"/>
        <w:autoSpaceDE w:val="0"/>
        <w:autoSpaceDN w:val="0"/>
        <w:adjustRightInd w:val="0"/>
        <w:spacing w:after="240"/>
        <w:rPr>
          <w:rFonts w:ascii="Century Gothic" w:hAnsi="Century Gothic" w:cs="Century Gothic"/>
          <w:color w:val="0000FF"/>
          <w:sz w:val="26"/>
          <w:szCs w:val="26"/>
        </w:rPr>
      </w:pPr>
      <w:r w:rsidRPr="00124749">
        <w:rPr>
          <w:rFonts w:ascii="Century Gothic" w:hAnsi="Century Gothic" w:cs="Century Gothic"/>
          <w:color w:val="244061" w:themeColor="accent1" w:themeShade="80"/>
          <w:sz w:val="26"/>
          <w:szCs w:val="26"/>
        </w:rPr>
        <w:t>Oficina de turismo de ELORRIO-  Telf. 946 820 164</w:t>
      </w:r>
      <w:r w:rsidRPr="00124749">
        <w:rPr>
          <w:rFonts w:ascii="Century Gothic" w:hAnsi="Century Gothic" w:cs="Century Gothic"/>
          <w:color w:val="0000FF"/>
          <w:sz w:val="26"/>
          <w:szCs w:val="26"/>
        </w:rPr>
        <w:t xml:space="preserve">  </w:t>
      </w:r>
      <w:hyperlink r:id="rId25" w:history="1">
        <w:r w:rsidRPr="00124749">
          <w:rPr>
            <w:rStyle w:val="Hipervnculo"/>
            <w:rFonts w:ascii="Century Gothic" w:hAnsi="Century Gothic" w:cs="Century Gothic"/>
            <w:sz w:val="26"/>
            <w:szCs w:val="26"/>
          </w:rPr>
          <w:t>info@elorrioturismo.eus</w:t>
        </w:r>
      </w:hyperlink>
    </w:p>
    <w:p w14:paraId="166A5874"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Oficina de turismo de Durango. Telf. 946 033 938. </w:t>
      </w:r>
      <w:r w:rsidRPr="00124749">
        <w:rPr>
          <w:rFonts w:ascii="Century Gothic" w:hAnsi="Century Gothic" w:cs="Century Gothic"/>
          <w:color w:val="0000FF"/>
          <w:sz w:val="26"/>
          <w:szCs w:val="26"/>
        </w:rPr>
        <w:t xml:space="preserve">www.durango-udala.net/turismo </w:t>
      </w:r>
    </w:p>
    <w:p w14:paraId="10ED4578" w14:textId="77777777" w:rsidR="00124749" w:rsidRPr="00124749" w:rsidRDefault="00124749" w:rsidP="00D20076">
      <w:pPr>
        <w:widowControl w:val="0"/>
        <w:autoSpaceDE w:val="0"/>
        <w:autoSpaceDN w:val="0"/>
        <w:adjustRightInd w:val="0"/>
        <w:spacing w:after="240"/>
        <w:rPr>
          <w:rFonts w:ascii="Century Gothic" w:hAnsi="Century Gothic" w:cs="Century Gothic"/>
          <w:b/>
          <w:bCs/>
          <w:sz w:val="26"/>
          <w:szCs w:val="26"/>
        </w:rPr>
      </w:pPr>
    </w:p>
    <w:p w14:paraId="798EB594" w14:textId="77777777" w:rsidR="00124749" w:rsidRPr="00124749" w:rsidRDefault="00124749" w:rsidP="00D20076">
      <w:pPr>
        <w:widowControl w:val="0"/>
        <w:autoSpaceDE w:val="0"/>
        <w:autoSpaceDN w:val="0"/>
        <w:adjustRightInd w:val="0"/>
        <w:spacing w:after="240"/>
        <w:rPr>
          <w:rFonts w:ascii="Century Gothic" w:hAnsi="Century Gothic" w:cs="Century Gothic"/>
          <w:b/>
          <w:bCs/>
          <w:sz w:val="26"/>
          <w:szCs w:val="26"/>
        </w:rPr>
      </w:pPr>
    </w:p>
    <w:p w14:paraId="08D01EA1"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Órgano Gestor </w:t>
      </w:r>
    </w:p>
    <w:p w14:paraId="3333BAB7"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Diputación Foral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Departamento de Medio Ambiente Alameda Rekalde, 30. 4o. 48009 Bilbao </w:t>
      </w:r>
      <w:proofErr w:type="spellStart"/>
      <w:r w:rsidRPr="00124749">
        <w:rPr>
          <w:rFonts w:ascii="Century Gothic" w:hAnsi="Century Gothic" w:cs="Century Gothic"/>
          <w:sz w:val="26"/>
          <w:szCs w:val="26"/>
        </w:rPr>
        <w:t>Telf</w:t>
      </w:r>
      <w:proofErr w:type="spellEnd"/>
      <w:r w:rsidRPr="00124749">
        <w:rPr>
          <w:rFonts w:ascii="Century Gothic" w:hAnsi="Century Gothic" w:cs="Century Gothic"/>
          <w:sz w:val="26"/>
          <w:szCs w:val="26"/>
        </w:rPr>
        <w:t xml:space="preserve">: 944 067 700. </w:t>
      </w:r>
    </w:p>
    <w:p w14:paraId="628EC91B"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Fax: 944 068 615. e-mail: </w:t>
      </w:r>
      <w:r w:rsidRPr="00124749">
        <w:rPr>
          <w:rFonts w:ascii="Century Gothic" w:hAnsi="Century Gothic" w:cs="Century Gothic"/>
          <w:color w:val="0000FF"/>
          <w:sz w:val="26"/>
          <w:szCs w:val="26"/>
        </w:rPr>
        <w:t xml:space="preserve">javier.merino@bizkaia.net www.bizkaia.net </w:t>
      </w:r>
    </w:p>
    <w:p w14:paraId="72D8D650" w14:textId="77777777" w:rsidR="00124749" w:rsidRPr="00124749" w:rsidRDefault="00D20076" w:rsidP="00D20076">
      <w:pPr>
        <w:widowControl w:val="0"/>
        <w:autoSpaceDE w:val="0"/>
        <w:autoSpaceDN w:val="0"/>
        <w:adjustRightInd w:val="0"/>
        <w:spacing w:after="240"/>
        <w:rPr>
          <w:rFonts w:ascii="Century Gothic" w:hAnsi="Century Gothic" w:cs="Century Gothic"/>
          <w:sz w:val="26"/>
          <w:szCs w:val="26"/>
        </w:rPr>
      </w:pPr>
      <w:r w:rsidRPr="00124749">
        <w:rPr>
          <w:rFonts w:ascii="Century Gothic" w:hAnsi="Century Gothic" w:cs="Century Gothic"/>
          <w:sz w:val="26"/>
          <w:szCs w:val="26"/>
        </w:rPr>
        <w:t xml:space="preserve">Ayuntamiento de </w:t>
      </w: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w:t>
      </w:r>
      <w:proofErr w:type="spellStart"/>
      <w:r w:rsidRPr="00124749">
        <w:rPr>
          <w:rFonts w:ascii="Century Gothic" w:hAnsi="Century Gothic" w:cs="Century Gothic"/>
          <w:sz w:val="26"/>
          <w:szCs w:val="26"/>
        </w:rPr>
        <w:t>Foru</w:t>
      </w:r>
      <w:proofErr w:type="spellEnd"/>
      <w:r w:rsidRPr="00124749">
        <w:rPr>
          <w:rFonts w:ascii="Century Gothic" w:hAnsi="Century Gothic" w:cs="Century Gothic"/>
          <w:sz w:val="26"/>
          <w:szCs w:val="26"/>
        </w:rPr>
        <w:t xml:space="preserve"> Plaza, 1 487921 </w:t>
      </w: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w:t>
      </w:r>
    </w:p>
    <w:p w14:paraId="1AC60DB7" w14:textId="03A2BC78"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Telf. 946 821 009 </w:t>
      </w:r>
      <w:r w:rsidRPr="00124749">
        <w:rPr>
          <w:rFonts w:ascii="Century Gothic" w:hAnsi="Century Gothic" w:cs="Century Gothic"/>
          <w:color w:val="0000FF"/>
          <w:sz w:val="26"/>
          <w:szCs w:val="26"/>
        </w:rPr>
        <w:t xml:space="preserve">info@atxondo.net www.atxondo.net </w:t>
      </w:r>
    </w:p>
    <w:p w14:paraId="6209EC0A" w14:textId="1524EF62" w:rsidR="00D20076" w:rsidRPr="00124749" w:rsidRDefault="00D20076" w:rsidP="00D20076">
      <w:pPr>
        <w:widowControl w:val="0"/>
        <w:autoSpaceDE w:val="0"/>
        <w:autoSpaceDN w:val="0"/>
        <w:adjustRightInd w:val="0"/>
        <w:rPr>
          <w:rFonts w:ascii="Century Gothic" w:hAnsi="Century Gothic" w:cs="Times"/>
        </w:rPr>
      </w:pPr>
    </w:p>
    <w:p w14:paraId="31B11FB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Ayuntamientos </w:t>
      </w:r>
    </w:p>
    <w:p w14:paraId="731B62E9" w14:textId="77777777" w:rsidR="00D20076" w:rsidRPr="00124749" w:rsidRDefault="00D20076" w:rsidP="00D20076">
      <w:pPr>
        <w:widowControl w:val="0"/>
        <w:autoSpaceDE w:val="0"/>
        <w:autoSpaceDN w:val="0"/>
        <w:adjustRightInd w:val="0"/>
        <w:spacing w:after="240"/>
        <w:rPr>
          <w:rFonts w:ascii="Century Gothic" w:hAnsi="Century Gothic" w:cs="Times"/>
        </w:rPr>
      </w:pPr>
      <w:proofErr w:type="spellStart"/>
      <w:r w:rsidRPr="00124749">
        <w:rPr>
          <w:rFonts w:ascii="Century Gothic" w:hAnsi="Century Gothic" w:cs="Century Gothic"/>
          <w:sz w:val="26"/>
          <w:szCs w:val="26"/>
        </w:rPr>
        <w:t>Atxondo</w:t>
      </w:r>
      <w:proofErr w:type="spellEnd"/>
      <w:r w:rsidRPr="00124749">
        <w:rPr>
          <w:rFonts w:ascii="Century Gothic" w:hAnsi="Century Gothic" w:cs="Century Gothic"/>
          <w:sz w:val="26"/>
          <w:szCs w:val="26"/>
        </w:rPr>
        <w:t xml:space="preserve"> Telf. 946 821 009 </w:t>
      </w:r>
      <w:r w:rsidRPr="00124749">
        <w:rPr>
          <w:rFonts w:ascii="Century Gothic" w:hAnsi="Century Gothic" w:cs="Century Gothic"/>
          <w:color w:val="0000FF"/>
          <w:sz w:val="26"/>
          <w:szCs w:val="26"/>
        </w:rPr>
        <w:t xml:space="preserve">www.atxondo.net </w:t>
      </w:r>
    </w:p>
    <w:p w14:paraId="45004763" w14:textId="77777777" w:rsidR="00124749" w:rsidRPr="00124749" w:rsidRDefault="00124749" w:rsidP="00D20076">
      <w:pPr>
        <w:widowControl w:val="0"/>
        <w:autoSpaceDE w:val="0"/>
        <w:autoSpaceDN w:val="0"/>
        <w:adjustRightInd w:val="0"/>
        <w:spacing w:after="240"/>
        <w:rPr>
          <w:rFonts w:ascii="Century Gothic" w:hAnsi="Century Gothic" w:cs="Century Gothic"/>
          <w:b/>
          <w:bCs/>
          <w:sz w:val="26"/>
          <w:szCs w:val="26"/>
        </w:rPr>
      </w:pPr>
    </w:p>
    <w:p w14:paraId="7CAE68E5"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Emergencias </w:t>
      </w:r>
    </w:p>
    <w:p w14:paraId="49FB1AE4"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URGENCIAS: Telf. 112 </w:t>
      </w:r>
    </w:p>
    <w:p w14:paraId="36BF7110" w14:textId="77777777" w:rsidR="00124749" w:rsidRPr="00124749" w:rsidRDefault="00124749" w:rsidP="00D20076">
      <w:pPr>
        <w:widowControl w:val="0"/>
        <w:autoSpaceDE w:val="0"/>
        <w:autoSpaceDN w:val="0"/>
        <w:adjustRightInd w:val="0"/>
        <w:spacing w:after="240"/>
        <w:rPr>
          <w:rFonts w:ascii="Century Gothic" w:hAnsi="Century Gothic" w:cs="Century Gothic"/>
          <w:b/>
          <w:bCs/>
          <w:sz w:val="26"/>
          <w:szCs w:val="26"/>
        </w:rPr>
      </w:pPr>
    </w:p>
    <w:p w14:paraId="414386DA"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Autobuses </w:t>
      </w:r>
    </w:p>
    <w:p w14:paraId="69615351" w14:textId="2C9B211F" w:rsidR="00124749" w:rsidRPr="00124749" w:rsidRDefault="00D20076" w:rsidP="00D20076">
      <w:pPr>
        <w:widowControl w:val="0"/>
        <w:autoSpaceDE w:val="0"/>
        <w:autoSpaceDN w:val="0"/>
        <w:adjustRightInd w:val="0"/>
        <w:spacing w:after="240"/>
        <w:rPr>
          <w:rFonts w:ascii="Century Gothic" w:hAnsi="Century Gothic" w:cs="Century Gothic"/>
          <w:color w:val="0000FF"/>
          <w:sz w:val="26"/>
          <w:szCs w:val="26"/>
        </w:rPr>
      </w:pPr>
      <w:r w:rsidRPr="00124749">
        <w:rPr>
          <w:rFonts w:ascii="Century Gothic" w:hAnsi="Century Gothic" w:cs="Century Gothic"/>
          <w:sz w:val="26"/>
          <w:szCs w:val="26"/>
        </w:rPr>
        <w:t xml:space="preserve">Transportes Pesa. Telf. 902 101 210. </w:t>
      </w:r>
      <w:hyperlink r:id="rId26" w:history="1">
        <w:r w:rsidR="00124749" w:rsidRPr="00124749">
          <w:rPr>
            <w:rStyle w:val="Hipervnculo"/>
            <w:rFonts w:ascii="Century Gothic" w:hAnsi="Century Gothic" w:cs="Century Gothic"/>
            <w:sz w:val="26"/>
            <w:szCs w:val="26"/>
          </w:rPr>
          <w:t>www.pesa.net</w:t>
        </w:r>
      </w:hyperlink>
      <w:r w:rsidRPr="00124749">
        <w:rPr>
          <w:rFonts w:ascii="Century Gothic" w:hAnsi="Century Gothic" w:cs="Century Gothic"/>
          <w:color w:val="0000FF"/>
          <w:sz w:val="26"/>
          <w:szCs w:val="26"/>
        </w:rPr>
        <w:t xml:space="preserve"> </w:t>
      </w:r>
    </w:p>
    <w:p w14:paraId="569933DC" w14:textId="584DF4EB" w:rsidR="00D20076" w:rsidRPr="00124749" w:rsidRDefault="00D20076" w:rsidP="00D20076">
      <w:pPr>
        <w:widowControl w:val="0"/>
        <w:autoSpaceDE w:val="0"/>
        <w:autoSpaceDN w:val="0"/>
        <w:adjustRightInd w:val="0"/>
        <w:spacing w:after="240"/>
        <w:rPr>
          <w:rFonts w:ascii="Century Gothic" w:hAnsi="Century Gothic" w:cs="Century Gothic"/>
          <w:color w:val="0000FF"/>
          <w:sz w:val="26"/>
          <w:szCs w:val="26"/>
        </w:rPr>
      </w:pPr>
      <w:proofErr w:type="spellStart"/>
      <w:r w:rsidRPr="00124749">
        <w:rPr>
          <w:rFonts w:ascii="Century Gothic" w:hAnsi="Century Gothic" w:cs="Century Gothic"/>
          <w:sz w:val="26"/>
          <w:szCs w:val="26"/>
        </w:rPr>
        <w:t>Bizkaiabus</w:t>
      </w:r>
      <w:proofErr w:type="spellEnd"/>
      <w:r w:rsidRPr="00124749">
        <w:rPr>
          <w:rFonts w:ascii="Century Gothic" w:hAnsi="Century Gothic" w:cs="Century Gothic"/>
          <w:sz w:val="26"/>
          <w:szCs w:val="26"/>
        </w:rPr>
        <w:t xml:space="preserve">. Telf. 902 222 265. </w:t>
      </w:r>
      <w:hyperlink r:id="rId27" w:history="1">
        <w:r w:rsidR="00124749" w:rsidRPr="00124749">
          <w:rPr>
            <w:rStyle w:val="Hipervnculo"/>
            <w:rFonts w:ascii="Century Gothic" w:hAnsi="Century Gothic" w:cs="Century Gothic"/>
            <w:sz w:val="26"/>
            <w:szCs w:val="26"/>
          </w:rPr>
          <w:t>www.bizkaia.net</w:t>
        </w:r>
      </w:hyperlink>
      <w:r w:rsidRPr="00124749">
        <w:rPr>
          <w:rFonts w:ascii="Century Gothic" w:hAnsi="Century Gothic" w:cs="Century Gothic"/>
          <w:color w:val="0000FF"/>
          <w:sz w:val="26"/>
          <w:szCs w:val="26"/>
        </w:rPr>
        <w:t xml:space="preserve"> </w:t>
      </w:r>
    </w:p>
    <w:p w14:paraId="5652612A" w14:textId="77777777" w:rsidR="00124749" w:rsidRPr="00124749" w:rsidRDefault="00124749" w:rsidP="00D20076">
      <w:pPr>
        <w:widowControl w:val="0"/>
        <w:autoSpaceDE w:val="0"/>
        <w:autoSpaceDN w:val="0"/>
        <w:adjustRightInd w:val="0"/>
        <w:spacing w:after="240"/>
        <w:rPr>
          <w:rFonts w:ascii="Century Gothic" w:hAnsi="Century Gothic" w:cs="Times"/>
        </w:rPr>
      </w:pPr>
    </w:p>
    <w:p w14:paraId="4E675085"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b/>
          <w:bCs/>
          <w:sz w:val="26"/>
          <w:szCs w:val="26"/>
        </w:rPr>
        <w:t xml:space="preserve">ENLACES </w:t>
      </w:r>
    </w:p>
    <w:p w14:paraId="6C88D0BC"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www.turismoa.euskadi.net </w:t>
      </w:r>
    </w:p>
    <w:p w14:paraId="57BCB501"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Página oficial de turismo del Gobierno Vasco. </w:t>
      </w:r>
    </w:p>
    <w:p w14:paraId="7D78D92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www.btteuskadi.net </w:t>
      </w:r>
    </w:p>
    <w:p w14:paraId="2030902E"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Página oficial sobre los Centros BTT de Euskadi </w:t>
      </w:r>
    </w:p>
    <w:p w14:paraId="0217FFDE"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www.senderismoeuskadi.net </w:t>
      </w:r>
    </w:p>
    <w:p w14:paraId="6DBFA23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Página oficial sobre senderismo en Euskadi </w:t>
      </w:r>
    </w:p>
    <w:p w14:paraId="6BC00003"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www.bizkaia.net </w:t>
      </w:r>
    </w:p>
    <w:p w14:paraId="3FCD5B9D"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Página de la Diputación Foral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w:t>
      </w:r>
    </w:p>
    <w:p w14:paraId="44407EDC"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www.mybilbaobizkaia.com </w:t>
      </w:r>
    </w:p>
    <w:p w14:paraId="794F9C2E"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Página de turismo de la Diputación de </w:t>
      </w:r>
      <w:proofErr w:type="spellStart"/>
      <w:r w:rsidRPr="00124749">
        <w:rPr>
          <w:rFonts w:ascii="Century Gothic" w:hAnsi="Century Gothic" w:cs="Century Gothic"/>
          <w:sz w:val="26"/>
          <w:szCs w:val="26"/>
        </w:rPr>
        <w:t>Bizkaia</w:t>
      </w:r>
      <w:proofErr w:type="spellEnd"/>
      <w:r w:rsidRPr="00124749">
        <w:rPr>
          <w:rFonts w:ascii="Century Gothic" w:hAnsi="Century Gothic" w:cs="Century Gothic"/>
          <w:sz w:val="26"/>
          <w:szCs w:val="26"/>
        </w:rPr>
        <w:t xml:space="preserve">. </w:t>
      </w:r>
    </w:p>
    <w:p w14:paraId="7E277DE1"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color w:val="0000FF"/>
          <w:sz w:val="26"/>
          <w:szCs w:val="26"/>
        </w:rPr>
        <w:t xml:space="preserve">www.nekatur.net </w:t>
      </w:r>
    </w:p>
    <w:p w14:paraId="4C15139A" w14:textId="77777777" w:rsidR="00D20076" w:rsidRPr="00124749" w:rsidRDefault="00D20076" w:rsidP="00D20076">
      <w:pPr>
        <w:widowControl w:val="0"/>
        <w:autoSpaceDE w:val="0"/>
        <w:autoSpaceDN w:val="0"/>
        <w:adjustRightInd w:val="0"/>
        <w:spacing w:after="240"/>
        <w:rPr>
          <w:rFonts w:ascii="Century Gothic" w:hAnsi="Century Gothic" w:cs="Times"/>
        </w:rPr>
      </w:pPr>
      <w:r w:rsidRPr="00124749">
        <w:rPr>
          <w:rFonts w:ascii="Century Gothic" w:hAnsi="Century Gothic" w:cs="Century Gothic"/>
          <w:sz w:val="26"/>
          <w:szCs w:val="26"/>
        </w:rPr>
        <w:t xml:space="preserve">Alojamientos de turismo rural </w:t>
      </w:r>
    </w:p>
    <w:p w14:paraId="5F9DE651" w14:textId="77777777" w:rsidR="00D20076" w:rsidRPr="00124749" w:rsidRDefault="00D20076" w:rsidP="00D20076">
      <w:pPr>
        <w:widowControl w:val="0"/>
        <w:autoSpaceDE w:val="0"/>
        <w:autoSpaceDN w:val="0"/>
        <w:adjustRightInd w:val="0"/>
        <w:rPr>
          <w:rFonts w:ascii="Century Gothic" w:hAnsi="Century Gothic" w:cs="Times"/>
        </w:rPr>
      </w:pPr>
    </w:p>
    <w:p w14:paraId="6A2CCE1A" w14:textId="77777777" w:rsidR="00620991" w:rsidRPr="00124749" w:rsidRDefault="00620991" w:rsidP="001C5E85">
      <w:pPr>
        <w:widowControl w:val="0"/>
        <w:autoSpaceDE w:val="0"/>
        <w:autoSpaceDN w:val="0"/>
        <w:adjustRightInd w:val="0"/>
        <w:spacing w:after="240"/>
        <w:rPr>
          <w:rFonts w:ascii="Century Gothic" w:hAnsi="Century Gothic" w:cs="Times"/>
        </w:rPr>
      </w:pPr>
    </w:p>
    <w:p w14:paraId="1570C225" w14:textId="77777777" w:rsidR="001C5E85" w:rsidRPr="00124749" w:rsidRDefault="001C5E85">
      <w:pPr>
        <w:rPr>
          <w:rFonts w:ascii="Century Gothic" w:hAnsi="Century Gothic"/>
        </w:rPr>
      </w:pPr>
    </w:p>
    <w:sectPr w:rsidR="001C5E85" w:rsidRPr="00124749" w:rsidSect="001C5E8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85"/>
    <w:rsid w:val="00124749"/>
    <w:rsid w:val="001C5E85"/>
    <w:rsid w:val="00620991"/>
    <w:rsid w:val="006A2E46"/>
    <w:rsid w:val="008D0F88"/>
    <w:rsid w:val="00994804"/>
    <w:rsid w:val="009B649B"/>
    <w:rsid w:val="00AD4C72"/>
    <w:rsid w:val="00D20076"/>
    <w:rsid w:val="00F466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7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E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5E85"/>
    <w:rPr>
      <w:rFonts w:ascii="Lucida Grande" w:hAnsi="Lucida Grande" w:cs="Lucida Grande"/>
      <w:sz w:val="18"/>
      <w:szCs w:val="18"/>
    </w:rPr>
  </w:style>
  <w:style w:type="character" w:styleId="Hipervnculo">
    <w:name w:val="Hyperlink"/>
    <w:basedOn w:val="Fuentedeprrafopredeter"/>
    <w:uiPriority w:val="99"/>
    <w:unhideWhenUsed/>
    <w:rsid w:val="00D20076"/>
    <w:rPr>
      <w:color w:val="0000FF" w:themeColor="hyperlink"/>
      <w:u w:val="single"/>
    </w:rPr>
  </w:style>
  <w:style w:type="character" w:styleId="Hipervnculovisitado">
    <w:name w:val="FollowedHyperlink"/>
    <w:basedOn w:val="Fuentedeprrafopredeter"/>
    <w:uiPriority w:val="99"/>
    <w:semiHidden/>
    <w:unhideWhenUsed/>
    <w:rsid w:val="008D0F88"/>
    <w:rPr>
      <w:color w:val="800080" w:themeColor="followedHyperlink"/>
      <w:u w:val="single"/>
    </w:rPr>
  </w:style>
  <w:style w:type="paragraph" w:customStyle="1" w:styleId="font8">
    <w:name w:val="font_8"/>
    <w:basedOn w:val="Normal"/>
    <w:rsid w:val="00F4662D"/>
    <w:pPr>
      <w:spacing w:before="100" w:beforeAutospacing="1" w:after="100" w:afterAutospacing="1"/>
    </w:pPr>
    <w:rPr>
      <w:rFonts w:ascii="Times" w:hAnsi="Times"/>
      <w:sz w:val="20"/>
      <w:szCs w:val="20"/>
      <w:lang w:val="es-ES_tradnl"/>
    </w:rPr>
  </w:style>
  <w:style w:type="character" w:customStyle="1" w:styleId="wixguard">
    <w:name w:val="wixguard"/>
    <w:basedOn w:val="Fuentedeprrafopredeter"/>
    <w:rsid w:val="00F46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E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5E85"/>
    <w:rPr>
      <w:rFonts w:ascii="Lucida Grande" w:hAnsi="Lucida Grande" w:cs="Lucida Grande"/>
      <w:sz w:val="18"/>
      <w:szCs w:val="18"/>
    </w:rPr>
  </w:style>
  <w:style w:type="character" w:styleId="Hipervnculo">
    <w:name w:val="Hyperlink"/>
    <w:basedOn w:val="Fuentedeprrafopredeter"/>
    <w:uiPriority w:val="99"/>
    <w:unhideWhenUsed/>
    <w:rsid w:val="00D20076"/>
    <w:rPr>
      <w:color w:val="0000FF" w:themeColor="hyperlink"/>
      <w:u w:val="single"/>
    </w:rPr>
  </w:style>
  <w:style w:type="character" w:styleId="Hipervnculovisitado">
    <w:name w:val="FollowedHyperlink"/>
    <w:basedOn w:val="Fuentedeprrafopredeter"/>
    <w:uiPriority w:val="99"/>
    <w:semiHidden/>
    <w:unhideWhenUsed/>
    <w:rsid w:val="008D0F88"/>
    <w:rPr>
      <w:color w:val="800080" w:themeColor="followedHyperlink"/>
      <w:u w:val="single"/>
    </w:rPr>
  </w:style>
  <w:style w:type="paragraph" w:customStyle="1" w:styleId="font8">
    <w:name w:val="font_8"/>
    <w:basedOn w:val="Normal"/>
    <w:rsid w:val="00F4662D"/>
    <w:pPr>
      <w:spacing w:before="100" w:beforeAutospacing="1" w:after="100" w:afterAutospacing="1"/>
    </w:pPr>
    <w:rPr>
      <w:rFonts w:ascii="Times" w:hAnsi="Times"/>
      <w:sz w:val="20"/>
      <w:szCs w:val="20"/>
      <w:lang w:val="es-ES_tradnl"/>
    </w:rPr>
  </w:style>
  <w:style w:type="character" w:customStyle="1" w:styleId="wixguard">
    <w:name w:val="wixguard"/>
    <w:basedOn w:val="Fuentedeprrafopredeter"/>
    <w:rsid w:val="00F4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5476">
      <w:bodyDiv w:val="1"/>
      <w:marLeft w:val="0"/>
      <w:marRight w:val="0"/>
      <w:marTop w:val="0"/>
      <w:marBottom w:val="0"/>
      <w:divBdr>
        <w:top w:val="none" w:sz="0" w:space="0" w:color="auto"/>
        <w:left w:val="none" w:sz="0" w:space="0" w:color="auto"/>
        <w:bottom w:val="none" w:sz="0" w:space="0" w:color="auto"/>
        <w:right w:val="none" w:sz="0" w:space="0" w:color="auto"/>
      </w:divBdr>
    </w:div>
    <w:div w:id="482742370">
      <w:bodyDiv w:val="1"/>
      <w:marLeft w:val="0"/>
      <w:marRight w:val="0"/>
      <w:marTop w:val="0"/>
      <w:marBottom w:val="0"/>
      <w:divBdr>
        <w:top w:val="none" w:sz="0" w:space="0" w:color="auto"/>
        <w:left w:val="none" w:sz="0" w:space="0" w:color="auto"/>
        <w:bottom w:val="none" w:sz="0" w:space="0" w:color="auto"/>
        <w:right w:val="none" w:sz="0" w:space="0" w:color="auto"/>
      </w:divBdr>
    </w:div>
    <w:div w:id="198916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ww.mendigoikoa.com" TargetMode="External"/><Relationship Id="rId21" Type="http://schemas.openxmlformats.org/officeDocument/2006/relationships/hyperlink" Target="http://www.olazabalazpikoa.com" TargetMode="External"/><Relationship Id="rId22" Type="http://schemas.openxmlformats.org/officeDocument/2006/relationships/hyperlink" Target="http://www.nekatur.net" TargetMode="External"/><Relationship Id="rId23" Type="http://schemas.openxmlformats.org/officeDocument/2006/relationships/hyperlink" Target="http://www.biezko.com" TargetMode="External"/><Relationship Id="rId24" Type="http://schemas.openxmlformats.org/officeDocument/2006/relationships/hyperlink" Target="http://www.bizkaia.net" TargetMode="External"/><Relationship Id="rId25" Type="http://schemas.openxmlformats.org/officeDocument/2006/relationships/hyperlink" Target="mailto:info@elorrioturismo.eus" TargetMode="External"/><Relationship Id="rId26" Type="http://schemas.openxmlformats.org/officeDocument/2006/relationships/hyperlink" Target="http://www.pesa.net" TargetMode="External"/><Relationship Id="rId27" Type="http://schemas.openxmlformats.org/officeDocument/2006/relationships/hyperlink" Target="http://www.bizkaia.ne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2146</Words>
  <Characters>11806</Characters>
  <Application>Microsoft Macintosh Word</Application>
  <DocSecurity>0</DocSecurity>
  <Lines>98</Lines>
  <Paragraphs>27</Paragraphs>
  <ScaleCrop>false</ScaleCrop>
  <Company>SINERGIA 43º</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Sinergia 43º</dc:creator>
  <cp:keywords/>
  <dc:description/>
  <cp:lastModifiedBy>INBOOST - Silvia</cp:lastModifiedBy>
  <cp:revision>2</cp:revision>
  <dcterms:created xsi:type="dcterms:W3CDTF">2016-07-12T10:17:00Z</dcterms:created>
  <dcterms:modified xsi:type="dcterms:W3CDTF">2016-07-12T10:17:00Z</dcterms:modified>
</cp:coreProperties>
</file>